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C5" w:rsidRDefault="00FB63C5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B63C5" w:rsidRDefault="00FB63C5">
      <w:pPr>
        <w:pStyle w:val="ConsPlusNormal"/>
        <w:jc w:val="both"/>
        <w:outlineLvl w:val="0"/>
      </w:pPr>
    </w:p>
    <w:p w:rsidR="00FB63C5" w:rsidRDefault="00FB63C5">
      <w:pPr>
        <w:pStyle w:val="ConsPlusNormal"/>
        <w:outlineLvl w:val="0"/>
      </w:pPr>
      <w:r>
        <w:t>Зарегистрировано в Минюсте России 9 января 2017 г. N 45111</w:t>
      </w:r>
    </w:p>
    <w:p w:rsidR="00FB63C5" w:rsidRDefault="00FB63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Title"/>
        <w:jc w:val="center"/>
      </w:pPr>
      <w:r>
        <w:t>МИНИСТЕРСТВО ФИНАНСОВ РОССИЙСКОЙ ФЕДЕРАЦИИ</w:t>
      </w:r>
    </w:p>
    <w:p w:rsidR="00FB63C5" w:rsidRDefault="00FB63C5">
      <w:pPr>
        <w:pStyle w:val="ConsPlusTitle"/>
        <w:jc w:val="center"/>
      </w:pPr>
    </w:p>
    <w:p w:rsidR="00FB63C5" w:rsidRDefault="00FB63C5">
      <w:pPr>
        <w:pStyle w:val="ConsPlusTitle"/>
        <w:jc w:val="center"/>
      </w:pPr>
      <w:r>
        <w:t>ПРИКАЗ</w:t>
      </w:r>
    </w:p>
    <w:p w:rsidR="00FB63C5" w:rsidRDefault="00FB63C5">
      <w:pPr>
        <w:pStyle w:val="ConsPlusTitle"/>
        <w:jc w:val="center"/>
      </w:pPr>
      <w:r>
        <w:t>от 9 декабря 2016 г. N 231н</w:t>
      </w:r>
    </w:p>
    <w:p w:rsidR="00FB63C5" w:rsidRDefault="00FB63C5">
      <w:pPr>
        <w:pStyle w:val="ConsPlusTitle"/>
        <w:jc w:val="center"/>
      </w:pPr>
    </w:p>
    <w:p w:rsidR="00FB63C5" w:rsidRDefault="00FB63C5">
      <w:pPr>
        <w:pStyle w:val="ConsPlusTitle"/>
        <w:jc w:val="center"/>
      </w:pPr>
      <w:r>
        <w:t>ОБ УТВЕРЖДЕНИИ ИНСТРУКЦИИ</w:t>
      </w:r>
    </w:p>
    <w:p w:rsidR="00FB63C5" w:rsidRDefault="00FB63C5">
      <w:pPr>
        <w:pStyle w:val="ConsPlusTitle"/>
        <w:jc w:val="center"/>
      </w:pPr>
      <w:r>
        <w:t>О ПОРЯДКЕ УЧЕТА И ХРАНЕНИЯ ДРАГОЦЕННЫХ МЕТАЛЛОВ,</w:t>
      </w:r>
    </w:p>
    <w:p w:rsidR="00FB63C5" w:rsidRDefault="00FB63C5">
      <w:pPr>
        <w:pStyle w:val="ConsPlusTitle"/>
        <w:jc w:val="center"/>
      </w:pPr>
      <w:r>
        <w:t>ДРАГОЦЕННЫХ КАМНЕЙ, ПРОДУКЦИИ ИЗ НИХ И ВЕДЕНИЯ ОТЧЕТНОСТИ</w:t>
      </w:r>
    </w:p>
    <w:p w:rsidR="00FB63C5" w:rsidRDefault="00FB63C5">
      <w:pPr>
        <w:pStyle w:val="ConsPlusTitle"/>
        <w:jc w:val="center"/>
      </w:pPr>
      <w:r>
        <w:t>ПРИ ИХ ПРОИЗВОДСТВЕ, ИСПОЛЬЗОВАНИИ И ОБРАЩЕНИИ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ind w:firstLine="540"/>
        <w:jc w:val="both"/>
      </w:pPr>
      <w:proofErr w:type="gramStart"/>
      <w:r>
        <w:t xml:space="preserve">Во исполнение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сентября 2000 г. N 731 "Об утверждении Правил учета и хранения драгоценных металлов, драгоценных камней и продукции из них, а также ведения соответствующей отчетности" (Собрание законодательства Российской Федерации, 2000, N 41, ст. 4077; 2013, N 47, ст. 6112; 2015, N 43, ст. 5970) приказываю: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0" w:history="1">
        <w:r>
          <w:rPr>
            <w:color w:val="0000FF"/>
          </w:rPr>
          <w:t>Инструкцию</w:t>
        </w:r>
      </w:hyperlink>
      <w:r>
        <w:t xml:space="preserve">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29 августа 2001 г. N 68н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 (зарегистрирован в Министерстве юстиции Российской Федерации 22 октября 2001 г., регистрационный N 2986;</w:t>
      </w:r>
      <w:proofErr w:type="gramEnd"/>
      <w:r>
        <w:t xml:space="preserve"> </w:t>
      </w:r>
      <w:proofErr w:type="gramStart"/>
      <w:r>
        <w:t>Бюллетень нормативных актов федеральных органов исполнительной власти, 2001, N 44).</w:t>
      </w:r>
      <w:proofErr w:type="gramEnd"/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right"/>
      </w:pPr>
      <w:r>
        <w:t>Министр</w:t>
      </w:r>
    </w:p>
    <w:p w:rsidR="00FB63C5" w:rsidRDefault="00FB63C5">
      <w:pPr>
        <w:pStyle w:val="ConsPlusNormal"/>
        <w:jc w:val="right"/>
      </w:pPr>
      <w:r>
        <w:t>А.Г.СИЛУАНОВ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right"/>
        <w:outlineLvl w:val="0"/>
      </w:pPr>
      <w:r>
        <w:t>Утверждена</w:t>
      </w:r>
    </w:p>
    <w:p w:rsidR="00FB63C5" w:rsidRDefault="00FB63C5">
      <w:pPr>
        <w:pStyle w:val="ConsPlusNormal"/>
        <w:jc w:val="right"/>
      </w:pPr>
      <w:r>
        <w:t>приказом Министерства финансов</w:t>
      </w:r>
    </w:p>
    <w:p w:rsidR="00FB63C5" w:rsidRDefault="00FB63C5">
      <w:pPr>
        <w:pStyle w:val="ConsPlusNormal"/>
        <w:jc w:val="right"/>
      </w:pPr>
      <w:r>
        <w:t>Российской Федерации</w:t>
      </w:r>
    </w:p>
    <w:p w:rsidR="00FB63C5" w:rsidRDefault="00FB63C5">
      <w:pPr>
        <w:pStyle w:val="ConsPlusNormal"/>
        <w:jc w:val="right"/>
      </w:pPr>
      <w:bookmarkStart w:id="0" w:name="_GoBack"/>
      <w:bookmarkEnd w:id="0"/>
      <w:r>
        <w:t>от 9 декабря 2016 г. N 231н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Title"/>
        <w:jc w:val="center"/>
      </w:pPr>
      <w:bookmarkStart w:id="1" w:name="P30"/>
      <w:bookmarkEnd w:id="1"/>
      <w:r>
        <w:t>ИНСТРУКЦИЯ</w:t>
      </w:r>
    </w:p>
    <w:p w:rsidR="00FB63C5" w:rsidRDefault="00FB63C5">
      <w:pPr>
        <w:pStyle w:val="ConsPlusTitle"/>
        <w:jc w:val="center"/>
      </w:pPr>
      <w:r>
        <w:t>О ПОРЯДКЕ УЧЕТА И ХРАНЕНИЯ ДРАГОЦЕННЫХ МЕТАЛЛОВ,</w:t>
      </w:r>
    </w:p>
    <w:p w:rsidR="00FB63C5" w:rsidRDefault="00FB63C5">
      <w:pPr>
        <w:pStyle w:val="ConsPlusTitle"/>
        <w:jc w:val="center"/>
      </w:pPr>
      <w:r>
        <w:t>ДРАГОЦЕННЫХ КАМНЕЙ, ПРОДУКЦИИ ИЗ НИХ И ВЕДЕНИЯ ОТЧЕТНОСТИ</w:t>
      </w:r>
    </w:p>
    <w:p w:rsidR="00FB63C5" w:rsidRDefault="00FB63C5">
      <w:pPr>
        <w:pStyle w:val="ConsPlusTitle"/>
        <w:jc w:val="center"/>
      </w:pPr>
      <w:r>
        <w:t>ПРИ ИХ ПРОИЗВОДСТВЕ, ИСПОЛЬЗОВАНИИ И ОБРАЩЕНИИ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center"/>
        <w:outlineLvl w:val="1"/>
      </w:pPr>
      <w:r>
        <w:t>I. Общие положения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Инструкция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 (далее - Инструкция) разработана в соответствии с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</w:t>
      </w:r>
      <w:r>
        <w:lastRenderedPageBreak/>
        <w:t>Федерации от 28 сентября 2000 г. N 731 "Об утверждении Правил учета и хранения драгоценных металлов, драгоценных камней и продукции из них, а также ведения соответствующей отчетности" (Собрание законодательства</w:t>
      </w:r>
      <w:proofErr w:type="gramEnd"/>
      <w:r>
        <w:t xml:space="preserve"> </w:t>
      </w:r>
      <w:proofErr w:type="gramStart"/>
      <w:r>
        <w:t>Российской Федерации, 2000, N 41, ст. 4077; 2013, N 47, ст. 6112; 2015, N 43, ст. 5970) и устанавливает порядок учета и хранения драгоценных металлов, драгоценных камней и продукции из них, а также ведения отчетности при их производстве, использовании и обращении.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2. Для целей Инструкции используются понятия, установленные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26 марта 1998 г. N 41-ФЗ "О драгоценных металлах и драгоценных камнях" (Собрание законодательства Российской Федерации, 1998, N 13, ст. 1463; 1999, N 14, ст. 1664; 2002, N 2, ст. 131; 2003, N 2, ст. 167; 2004, N 45, ст. 4377; </w:t>
      </w:r>
      <w:proofErr w:type="gramStart"/>
      <w:r>
        <w:t>2005, N 19, ст. 1752; N 30, ст. 3101; 2007, N 31, ст. 4011; 2010, N 50, ст. 6594; 2011, N 30, ст. 4596; N 48, ст. 6728; 2015, N 18, ст. 2614; Официальный интернет-портал правовой информации http://www.pravo.gov.ru, 4 июля 2016 г.).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Инструкция распространяется на организации (в том числе воинские части и воинские формирования) и индивидуальных предпринимателей, которые осуществляют свою деятельность в сфере производства, использования и обращения драгоценных металлов, а также использования и обращения драгоценных камней, сбора, заготовки, обработки (переработки) лома и отходов драгоценных металлов и рекуперации драгоценных камней, а также используют ювелирные и другие изделия из драгоценных металлов и (или) драгоценных</w:t>
      </w:r>
      <w:proofErr w:type="gramEnd"/>
      <w:r>
        <w:t xml:space="preserve"> камней и изделия, содержащие драгоценные металлы и драгоценные камни (далее - организации).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4. На основании положений Инструкции организации разрабатывают и утверждают соответствующие инструкции, учитывающие специфику выполняемых ими операций с драгоценными металлами и драгоценными камнями &lt;1&gt;.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Пункт 20</w:t>
        </w:r>
      </w:hyperlink>
      <w:r>
        <w:t xml:space="preserve"> Правил учета и хранения драгоценных металлов, драгоценных камней и продукции из них, а также ведения соответствующей отчетности, утвержденных постановлением Правительства Российской Федерации от 28 сентября 2000 г. N 731 (Собрание законодательства Российской Федерации, 2000, N 41, ст. 4077; 2015, N 43, ст. 5970).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center"/>
        <w:outlineLvl w:val="1"/>
      </w:pPr>
      <w:r>
        <w:t>II. Учет драгоценных металлов и драгоценных камней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ind w:firstLine="540"/>
        <w:jc w:val="both"/>
      </w:pPr>
      <w:r>
        <w:t xml:space="preserve">5. </w:t>
      </w:r>
      <w:proofErr w:type="gramStart"/>
      <w:r>
        <w:t>Учет драгоценных металлов и драгоценных камней во всех видах и состояниях, включая драгоценные металлы и драгоценные камни, входящие в состав покупных комплектующих деталей, изделий, приборов, инструментов, оборудования, вооружения, военной техники, материалов, полуфабрикатов (в том числе закупаемых за границей) и содержащиеся в ломе и отходах драгоценных металлов и отходах драгоценных камней, а также в продукции из них, осуществляется организациями на всех</w:t>
      </w:r>
      <w:proofErr w:type="gramEnd"/>
      <w:r>
        <w:t xml:space="preserve"> </w:t>
      </w:r>
      <w:proofErr w:type="gramStart"/>
      <w:r>
        <w:t>стадиях</w:t>
      </w:r>
      <w:proofErr w:type="gramEnd"/>
      <w:r>
        <w:t xml:space="preserve"> и операциях технологических, производственных и других процессов, связанных с их использованием и обращением.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Учет драгоценных металлов и драгоценных камней должен обеспечивать: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 своевременность и точность сведений об их количестве и местонахождении;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движением драгоценных металлов и драгоценных камней по материально ответственным лицам, структурным подразделениям и организации в целом;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 достоверность данных в составляемых формах отчетности.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6. Драгоценные металлы и драгоценные камни, используемые в процессе производства, расходуются в организациях в </w:t>
      </w:r>
      <w:proofErr w:type="gramStart"/>
      <w:r>
        <w:t>пределах</w:t>
      </w:r>
      <w:proofErr w:type="gramEnd"/>
      <w:r>
        <w:t xml:space="preserve"> утвержденных в организации норм расхода. Для государственных организаций нормы расхода утверждаются вышестоящей организацией.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lastRenderedPageBreak/>
        <w:t>7. Учет драгоценных металлов и драгоценных камней осуществляется на бумажных носителях или в электронной форме с использованием усиленной квалифицированной электронной подписи.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8. Учет драгоценных металлов при их производстве, использовании и обращении осуществляется по наименованию, массе в граммах (в пересчете на химически чистый драгоценный металл), качеству (пробе, содержанию драгоценного металла), а также в стоимостном выражении.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Учет драгоценных металлов, входящих в состав продуктов переработки минерального и вторичного сырья, при передаче их на аффинаж осуществляется по наименованию, массе в граммах (в лигатуре и в пересчете на химически чистые драгоценные металлы). После проведения аффинажа учет указанных драгоценных металлов осуществляется по результатам аффинажа.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Учет драгоценных камней при их обработке, использовании и обращении осуществляется по наименованию, массе (в граммах, каратах), качеству (по цвету и чистоте), а также в стоимостном выражении.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Драгоценные металлы и драгоценные камни, входящие в состав комплектующих деталей, а также изделий, приборов, инструментов, оборудования, используемых в научной, производственной и других видах деятельности, учитываются по их наименованию и массе (для драгоценных металлов - в пересчете на химически чистые драгоценные металлы).</w:t>
      </w:r>
      <w:proofErr w:type="gramEnd"/>
      <w:r>
        <w:t xml:space="preserve"> Драгоценные металлы в виде полуфабрикатов учитываются по их наименованию, массе в граммах (в лигатуре и в пересчете на химически чистые драгоценные металлы) и качеству. Драгоценные камни в виде полуфабрикатов учитываются по их наименованию, массе (граммах, каратах) и качеству (по цвету и чистоте). </w:t>
      </w:r>
      <w:proofErr w:type="gramStart"/>
      <w:r>
        <w:t>Данные о наименовании, массе и количестве драгоценных металлов и драгоценных камней, содержащихся в покупных комплектующих деталях, приборах, инструментах, оборудовании, изделиях отражаются в первичной учетной документации на основании сведений о содержании драгоценных металлов и драгоценных камней, указанных в технической документации (паспортах, формулярах, этикетках, руководствах по эксплуатации, справочниках), либо при отсутствии этих сведений (в том числе устаревшее отечественное и импортное оборудование) - по</w:t>
      </w:r>
      <w:proofErr w:type="gramEnd"/>
      <w:r>
        <w:t xml:space="preserve"> данным организаций, разработчиков, изготовителей или </w:t>
      </w:r>
      <w:proofErr w:type="spellStart"/>
      <w:r>
        <w:t>комиссионно</w:t>
      </w:r>
      <w:proofErr w:type="spellEnd"/>
      <w:r>
        <w:t xml:space="preserve"> на основе аналогов, расчетов.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Детали, контакты, заготовки, полуфабрикаты из драгоценных металлов, их сплавов, химические соединения, содержащие драгоценные металлы, подлежащие взвешиванию, учитываются до их фактического израсходования в производстве по количеству и по массе; драгоценные металлы в растворах - по объему (массе) растворов и концентрации драгоценных металлов, по данным, определяемым химическими анализами.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Организации, приобретающие и использующие драгоценные камни, ведут раздельный учет драгоценных камней, пригодных для изготовления ювелирных изделий, а также драгоценных камней, отнесенных к непригодным для изготовления ювелирных изделий, в соответствии с </w:t>
      </w:r>
      <w:hyperlink r:id="rId11" w:history="1">
        <w:r>
          <w:rPr>
            <w:color w:val="0000FF"/>
          </w:rPr>
          <w:t>правилами</w:t>
        </w:r>
      </w:hyperlink>
      <w:r>
        <w:t>, установленными постановлением Правительства Российской Федерации от 17 мая 2016 г. N 437 "Об утверждении правил отнесения драгоценных камней к непригодным для изготовления ювелирных и других изделий из драгоценных металлов</w:t>
      </w:r>
      <w:proofErr w:type="gramEnd"/>
      <w:r>
        <w:t xml:space="preserve"> и (или) драгоценных камней" (Собрание законодательства Российской Федерации, 2016, N 22, ст. 3216). Драгоценные камни, отнесенные к </w:t>
      </w:r>
      <w:proofErr w:type="gramStart"/>
      <w:r>
        <w:t>непригодным</w:t>
      </w:r>
      <w:proofErr w:type="gramEnd"/>
      <w:r>
        <w:t xml:space="preserve"> для изготовления ювелирных изделий, учитываются в соответствии с общими требованиями учета материальных ценностей.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10. Организациями также учитываются: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 xml:space="preserve">- изделия (продукция), содержащие драгоценные металлы, используемые для извлечения драгоценных металлов и утратившие свои потребительские и (или) функциональные свойства, а также брак, возникший в процессе производства изделий (продукции), содержащей драгоценные </w:t>
      </w:r>
      <w:r>
        <w:lastRenderedPageBreak/>
        <w:t>металлы (далее - лом драгоценных металлов), - по наименованию и качеству драгоценных металлов, качеству лома, общей массе лома и массе химически чистых драгоценных металлов, содержащихся в нем, а также в стоимостном выражении;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>- остатки сырья, материалов, полуфабрикатов, других изделий (продукции), используемые для извлечения драгоценных металлов и образовавшиеся в процессе производства (далее - отходы драгоценных металлов) - по наименованию и качеству драгоценных металлов, качеству отходов, общей массе отходов и массе химически чистых драгоценных металлов, содержащихся в них, а также в стоимостном выражении;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- отходы драгоценных камней, образовавшиеся при их обработке, изготовлении и использовании алмазного инструмента и других изделий из драгоценных камней, драгоценные камни, не прошедшие полный цикл обработки, которые по своим размерно-весовым и качественным и цветовым характеристикам не соответствуют требованиям технической документации на данный вид продукции и не могут использоваться для ее изготовления, а также природные алмазы в сыром (естественном) и обработанном виде</w:t>
      </w:r>
      <w:proofErr w:type="gramEnd"/>
      <w:r>
        <w:t xml:space="preserve"> от отработавшей продукции производственно-технического назначения (далее - отходы драгоценных камней) - по наименованию, качеству, массе и в стоимостном выражении.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11. Организация должна обеспечить </w:t>
      </w:r>
      <w:proofErr w:type="gramStart"/>
      <w:r>
        <w:t>контроль за</w:t>
      </w:r>
      <w:proofErr w:type="gramEnd"/>
      <w:r>
        <w:t xml:space="preserve"> движением драгоценных металлов и драгоценных камней в процессе производственно-хозяйственной деятельности посредством организации их учета. Все операции по движению драгоценных металлов и драгоценных камней должны оформляться первичными учетными документами, применяемыми в организации (на бумажном или электронном носителе), содержащими собственноручную или усиленную квалифицированную электронную подпись уполномоченных лиц.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12. Учет драгоценных металлов, драгоценных камней и продукции, их содержащей, в местах хранения (склады, хранилища, цеховые кладовые, и другие места, установленные локальными актами организации) ведется в карточках складского учета материальных ценностей, книгах, журналах и иных документах, установленных локальными актами организации.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На каждую номенклатурную позицию, для каждого наименования и вида драгоценных металлов и драгоценных камней, а также их размера и назначения оформляется отдельная карточка складского учета, отдельная строка или отдельная страница в книгах, журналах и иных документах, используемых для ведения учета драгоценных металлов и драгоценных камней, которая содержит реквизиты, характеризующие учитываемые ценности, а именно: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а) по драгоценным металлам - наименование (золото, серебро, платина, родий, палладий, иридий, рутений, осмий), вид, размер (длина, ширина, толщина, диаметр), проба или процентное содержание в растворе, сплаве, масса химически чистых металлов и/или общая масса сплава, соли, кислоты или других химических соединений, содержащих драгоценные металлы, номер партии;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>б) по драгоценным камням - наименование, качественные (цвет и чистота) и размерно-весовые характеристики, форма огранки и количество в штуках (для обработанных драгоценных камней), масса в каратах, а для сырья драгоценных камней (кроме алмазов) - масса в граммах;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в) для ювелирных и других изделий из драгоценных металлов и (или) драгоценных камней, а также изделий их содержащих - наименование изделия, количество, артикул, в том числе: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для драгоценных металлов - дополнительно указывается наименование драгоценного металла, его масса и проба;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для драгоценных камней - дополнительно указывается наименование, количество, масса, характеристики драгоценных камней на основании данных из технической документации изготовителя, а также способ обработки, изменивший качественные, цветовые и стоимостные </w:t>
      </w:r>
      <w:r>
        <w:lastRenderedPageBreak/>
        <w:t>характеристики драгоценного камня, кроме огранки.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Записи в карточках, книгах учета и других документах строгой отчетности по драгоценным металлам, драгоценным камням и содержащим их изделиям производятся на основе оформленных в установленном порядке актов (накладных) приемки-передачи основных средств, малоценных и быстроизнашивающихся предметов; актов о приемке материалов; инвентарных карточек учета основных средств, малоценных и быстроизнашивающихся предметов; карточек учета материалов;</w:t>
      </w:r>
      <w:proofErr w:type="gramEnd"/>
      <w:r>
        <w:t xml:space="preserve"> </w:t>
      </w:r>
      <w:proofErr w:type="spellStart"/>
      <w:r>
        <w:t>лимитно</w:t>
      </w:r>
      <w:proofErr w:type="spellEnd"/>
      <w:r>
        <w:t>-заборных карт; требований; накладных; актов выбытия; товарных накладных и других форм первичной документации, при этом записи операций по приходу и расходу драгоценных металлов, драгоценных камней и изделий (без снятия фактического наличия драгоценных металлов и драгоценных камней) производятся после осуществления каждой операции с выведением остатка на конец рабочего дня (смены).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Организации, изготавливающие алмазный инструмент, указывают в паспортах тип инструмента, порядковый номер, характеристику и массу алмазов. На волоки и на все типы резцов в паспортах указывается фактическая перед закреплением масса алмаза.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Весовой учет алмазов в инструменте (волоки, резцы, наконечники, алмазы в оправах и других видах инструмента) в организациях, использующих алмазный инструмент, ведется по массе закрепленных алмазов, указанной в паспортах на данный вид инструмента.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15. Поступающие в организации посылки с ценностями регистрируются в день их поступления. Вскрытие посылок и прием ценностей производится материально ответственным лицом в присутствии комиссии, состав которой определен приказом руководителя организации, в установленные организацией сроки.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Результаты приемки оформляются приемным актом (приходным ордером), в котором указываются название организации-поставщика, номер и дата сопроводительного документа, а также все реквизиты учитываемых ценностей.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В приемном акте (приходном ордере) указываются фактическое количество и масса поступивших драгоценных металлов (общая масса и масса химически чистого драгоценного металла) и драгоценных камней, а также наличие расхождений с данными сопроводительных документов.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В тех случаях, когда определение фактической массы поступивших драгоценных металлов и драгоценных камней, содержащихся в продукции, приборах, инструменте, оборудовании, не представляется возможным, их масса отражается в приемном акте на основании технической документации (паспорта, формуляры, этикетки, руководства по эксплуатации), документов качества (пробирные листы), протоколов проведения испытаний и других сопроводительных документов, содержащих данные сведения.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>Приемный акт (приходный ордер) подписывается материально-ответственным лицом и заверяется подписями членов комиссии.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Первый экземпляр приемного акта (приходного ордера) передается в бухгалтерию, копия приемного акта (приходного ордера) остается у материально ответственного лица.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16. Отпуск драгоценных металлов и драгоценных камней из центральных мест хранения в места хранения отдельных подразделений организации (цехов, лабораторий, участков) осуществляется по применяемым в организации первичным учетным документам с указанием в них количества и массы ценностей.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17. Передача драгоценных металлов и драгоценных камней в любом виде и состоянии, в том числе в ломе и отходах, между подразделениями организации и/или подотчетными лицами осуществляется по применяемым в организации первичным учетным документам с указанием в </w:t>
      </w:r>
      <w:r>
        <w:lastRenderedPageBreak/>
        <w:t>них количества и массы ценностей.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18. Оперативный учет драгоценных металлов, драгоценных камней и продукции из них в производстве организуется и ведется по стадиям переделов, видам работ с учетом особенностей технологического процесса и характера возникающих отходов и потерь.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В организациях, осуществляющих обработку драгоценных камней, учет должен обеспечить возможность получения сведений о результатах обработки каждого кристалла на каждой операции технологического процесса с привязкой его к конкретному договору (контракту), по которому драгоценные камни поступили в организацию, включая изготовителей однокристального алмазного инструмента.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19. Учет ценностей, находящихся в подотчете у исполнителей работ (подотчетных лиц), ведется на основании первичных учетных документов, в которых отражаются все необходимые реквизиты учитываемых ценностей, даты выдачи и сдачи их в места хранения.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20. Отпуск ценностей из всех мест хранения в работу производится под отчет исполнителям работ.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Списание с исполнителей работ (подотчетных лиц) отпущенных (выданных) им ценностей осуществляется после сдачи ими в места хранения деталей, изделий и остатков драгоценных металлов, драгоценных камней в виде сырья, полуфабрикатов и отходов, отработанного, поломанного инструмента.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Фактические потери драгоценных металлов и драгоценных камней определяются как разница между массой драгоценных металлов и драгоценных камней, выданных исполнителю работ, и суммарной массой их в изготовленных деталях, изделиях и остатках в сырье и отходах.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Организации, осуществляющие аффинаж драгоценных металлов ведут учет фактических потерь драгоценных металлов по учитываемым ими каналам. Фактические потери определяются путем прямых измерений (в том числе замеры объемов, массы сливаемых растворов, газовых выбросов и определение содержания драгоценных металлов в указанных материалах).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21. Списание драгоценных металлов и драгоценных камней, используемых в производстве, осуществляется только при документальном подтверждении их фактического расходования.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Списание драгоценных металлов и драгоценных камней, находящихся в производстве, осуществляется при их фактическом израсходовании на отдельных операциях технологического процесса, если в результате этой операции они становятся составной частью детали, узла, инструмента, изделия и масса их не может быть определена непосредственно взвешиванием.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Масса драгоценных металлов, изменяющих на стадиях технологической обработки лишь свою форму, которая может быть определена взвешиванием, учитываются по реквизитам, указанным в пункте 13 Инструкции.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Списание драгоценных металлов и драгоценных камней на ремонтные нужды, научно-исследовательские, опытно-конструкторские и лабораторные работы оформляется актами списания, которые составляются комиссией в составе не менее трех человек, определенной приказом руководителя организации.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Списание драгоценных металлов и драгоценных камней по нормам без определения фактического расхода, который подтверждается документами (актами взвешивания, результатами анализов, замерами объемов, измерениями толщины покрытий и других физических параметров), не допускается.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Драгоценные металлы, находящиеся на рабочих местах в составе инструментов, </w:t>
      </w:r>
      <w:r>
        <w:lastRenderedPageBreak/>
        <w:t>оборудования, лабораторной посуды, приборов, независимо от степени их износа учитываются по массе, указанной в технической документации. Инструменты, оборудование, лабораторная посуда, приборы масса драгоценных металлов в которых может быть определена взвешиванием в период проведения инвентаризации, а также при смене материально ответственных лиц подвергаются обязательному взвешиванию с составлением актов на изменение массы и отражением результатов в первичных учетных документах.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Алмазы в инструментах и других изделиях, находящихся на рабочих местах, независимо от степени их износа, учитываются по массе, указанной в паспортах, технических условиях или в первичных учетных документах на эти изделия.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Списание ценностей осуществляется актом ликвидации. В актах указывается масса драгоценных металлов и драгоценных камней, подлежащих оприходованию в виде лома и отходов. В случаях преждевременного списания ценностей в актах ликвидации указываются его причины и виновные лица.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При списании покупных комплектующих деталей, изделий, приборов, инструментов, оборудования и при невозможности отбора для проведения анализа представительной пробы от образовавшихся лома и отходов организации ведут учет драгоценных металлов, входящих в их состав, в пересчете на массу химически чистых драгоценных металлов на основании сведений о содержании драгоценных металлов, имеющихся в технической документации (паспортах, формулярах, руководствах по эксплуатации).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При передаче во временное владение или реализации изделий (оборудования, приборов, инструментов, вооружения, военной техники), в том числе при передаче на переработку или реализации лома и отходов, содержащих драгоценные металлы и драгоценные камни, организация-отправитель в сопроводительных документах указывает наименование и массу находящихся в указанных выше материальных ценностях драгоценных металлов и драгоценных камней, а также метод определения содержания в них драгоценных металлов.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>23. При списании оборудования организации изымают из них детали, содержащие драгоценные металлы и их сплавы, самостоятельно или с привлечением организаций, осуществляющих деятельность по обработке (переработке) лома и отходов драгоценных металлов, классифицируют вторичное сырье по видам и определяют нормативы извлечения драгоценных металлов при обработке (переработке) по этим видам. Порядок обработки (переработки) лома и отходов драгоценных металлов и оплаты за произведенные работы и услуги устанавливается на договорной основе с переработчиком.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При этом составляется акт ликвидации, в котором указывается отдельно общая масса изъятых деталей, а также масса драгоценных металлов в пересчете на массу химически чистых драгоценных металлов согласно сведениям первичных учетных документов и/или технической документации на данное оборудование. На основании этих актов соответствующее оборудование списывается с карточек складского учета и одновременно изъятые детали приходуются на карточки учета отходов по общей массе отходов и массе содержащихся в них драгоценных металлов в химически чистом виде согласно технической документации.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Организации, осуществляющие деятельность по обработке (переработке) лома и отходов драгоценных металлов, классифицируют вторичное сырье по видам и определяют нормативы извлечения драгоценных металлов при переработке по этим видам.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24. При технологической зачистке или ремонте производственных помещений и оборудования в организации комиссия, состав которой определен приказом руководителя организации, осуществляет сбор отходов драгоценных металлов и драгоценных камней. На основании результатов лабораторных анализов комиссия учитывает по отдельному акту содержание драгоценных металлов и по результатам взвешивания массу драгоценных камней в </w:t>
      </w:r>
      <w:r>
        <w:lastRenderedPageBreak/>
        <w:t>указанных отходах.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Серебросодержащие отходы от использованных </w:t>
      </w:r>
      <w:proofErr w:type="spellStart"/>
      <w:r>
        <w:t>кинофоторентгеноматериалов</w:t>
      </w:r>
      <w:proofErr w:type="spellEnd"/>
      <w:r>
        <w:t xml:space="preserve"> приходуются в карточках складского учета или книгах учета по общему объему, массе отходов и массе химически чистого серебра в них на основании лабораторных анализов или расчетных данных.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Отходы драгоценных металлов в гальванических цехах в виде забракованных деталей, проволоки и другой продукции с покрытиями из драгоценных металлов приходуются по общей массе отходов и массе драгоценных металлов в пересчете на массу химически чистых драгоценных металлов согласно данным о фактическом расходе их на покрытие этих деталей и продукции или по данным химического анализа.</w:t>
      </w:r>
      <w:proofErr w:type="gramEnd"/>
      <w:r>
        <w:t xml:space="preserve"> При этом отходы драгоценных металлов в сборочных цехах в виде забракованных деталей и другой продукции собственного производства с покрытиями из драгоценных металлов приходуются по среднему фактическому содержанию драгоценных металлов в этой продукции, определенному по данным о фактическом расходе их в гальванических цехах.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Отходы драгоценных металлов в сборочных цехах в виде продукции, приобретенной у сторонних организаций и забракованной в процессе производства, приходуются на основании сведений о содержании драгоценных металлов в первичных учетных документах и/или технической документации.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Отходы драгоценных камней (за исключением алмазов), непригодные к дальнейшему использованию (не соответствующие техническим условиям по размерно-весовым, качественным и цветовым характеристикам, непригодные в соответствии с установленными критериями для изготовления ювелирных и других изделий из драгоценных металлов), могут быть реализованы, а при невозможности их реализации - списаны по акту. Списание осуществляется комиссией, состав которой определен приказом руководителя организации.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25. Бухгалтерия организации-сдатчика лома и отходов драгоценных металлов сопоставляет данные о количестве драгоценных металлов в этом сырье с паспортными данными аффинажных организаций и при наличии расхождений выясняет их причины. По результатам сопоставления в соответствующие документы вносятся необходимые коррективы. Новые записи о поставленных на учет и отправленных драгоценных металлах производятся на основании паспортных данных аффинажных организаций.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26. Организации-изготовители продукции, оборудования, приборов, инструментов, содержащих в своем составе драгоценные металлы и драгоценные камни, отражают в документации, сопровождающей готовую продукцию, сведения о массе драгоценных металлов и драгоценных камней.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center"/>
        <w:outlineLvl w:val="1"/>
      </w:pPr>
      <w:r>
        <w:t>III. Инвентаризация драгоценных металлов</w:t>
      </w:r>
    </w:p>
    <w:p w:rsidR="00FB63C5" w:rsidRDefault="00FB63C5">
      <w:pPr>
        <w:pStyle w:val="ConsPlusNormal"/>
        <w:jc w:val="center"/>
      </w:pPr>
      <w:r>
        <w:t>и драгоценных камней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ind w:firstLine="540"/>
        <w:jc w:val="both"/>
      </w:pPr>
      <w:r>
        <w:t xml:space="preserve">27. В соответствии с </w:t>
      </w:r>
      <w:hyperlink r:id="rId12" w:history="1">
        <w:r>
          <w:rPr>
            <w:color w:val="0000FF"/>
          </w:rPr>
          <w:t>частью 1 статьи 11</w:t>
        </w:r>
      </w:hyperlink>
      <w:r>
        <w:t xml:space="preserve"> Федерального закона от 6 декабря 2011 г. N 402-ФЗ "О бухгалтерском учете" (Собрание законодательства Российской Федерации, 2011, N 50, ст. 7344) (далее - Федеральный закон "О бухгалтерском учете") активы и обязательства подлежат инвентаризации.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>Инвентаризация драгоценных металлов при их производстве, использовании и обращении, а также драгоценных камней при их использовании и обращении, а также в ломе и отходах, образующихся при использовании драгоценных металлов и драгоценных камней, проводится один раз в год (по состоянию на 1 января) во всех местах их хранения и использования с проведением технологической зачистки помещений и оборудования.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Инвентаризация драгоценных металлов и драгоценных камней в ломе и отходах, </w:t>
      </w:r>
      <w:r>
        <w:lastRenderedPageBreak/>
        <w:t>предназначенных для дальнейшего производства драгоценных металлов или их аффинажа, проводится один раз в год (по состоянию на 1 января).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При осуществлении отдельных технологических операций периодичность инвентаризаций может быть увеличена.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Инвентаризация драгоценных металлов и драгоценных камней, содержащихся в покупных комплектующих деталях, изделиях, приборах, инструментах, оборудовании, вооружении и военной технике, находящихся в эксплуатации, а также размещенных в местах хранения (включая снятые с эксплуатации), проводится один раз в год (по состоянию на 1 января).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Инвентаризация драгоценных металлов и драгоценных камней проводится при смене материально ответственных лиц, при выявлении фактов хищения, злоупотребления или порчи имущества, в случае стихийного бедствия, пожара или других чрезвычайных ситуаций, вызванных экстремальными условиями, при реорганизации или ликвидации организации, при прекращении деятельности индивидуального предпринимателя, а также в иных случаях, предусмотренных законодательством Российской Федерации.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>29. Инвентаризации подлежат все имеющиеся в наличии драгоценные металлы, драгоценные камни и продукция из них, а также драгоценные металлы и драгоценные камни, находящиеся в составе любых материальных ценностей. Инвентаризации подлежат также ценности, не принадлежащие организации, полученные для переработки, находящиеся на ответственном хранении, ранее не учтенные.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30. Для проведения инвентаризации приказом руководителя организации создается комиссия. Этим же приказом устанавливается порядок проведения, сроки начала и окончания инвентаризации.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В состав инвентаризационной комиссии не включаются материально ответственные лица, в подотчете у которых находятся ценности, подлежащие инвентаризации.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В организациях, где в связи с большим объемом работ одной инвентаризационной комиссии недостаточно, назначаются центральная инвентаризационная комиссия и рабочие комиссии, на которые возлагается проведение инвентаризации в отдельных подразделениях. Деятельность рабочих комиссий организуется и контролируется центральной инвентаризационной комиссией.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31. Перед началом инвентаризации у лиц, материально ответственных за сохранность вверенных им ценностей, берется расписка о том, что все документы, относящиеся к приходу или расходу ценностей, сданы в бухгалтерию и что никаких неучтенных ценностей у них не имеется.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32. На время проведения инвентаризации операции по приему и отпуску ценностей приостанавливаются.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При длительном проведении инвентаризации ценности могут отпускаться материально ответственными лицами в присутствии членов инвентаризационной комиссии только с письменного разрешения руководителя организации. Эти ценности заносятся в отдельную опись, а в расходных документах делается отметка за подписью председателя инвентаризационной комиссии.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Ценности, поступающие во время проведения инвентаризации, принимаются материально ответственными лицами в присутствии членов инвентаризационной комиссии и заносятся в отдельную опись и в акт инвентаризации не включаются. Описи прилагаются к акту инвентаризации.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33. В случаях, когда инвентаризация не может быть закончена в один день, допускается </w:t>
      </w:r>
      <w:r>
        <w:lastRenderedPageBreak/>
        <w:t>начало ее до первого числа месяца, а окончание после первого числа месяца. Результаты в этих случаях подлежат корректировке по состоянию на первое число месяца. Если инвентаризация не закончена в тот же день, помещения при уходе инвентаризационной комиссии опечатываются печатями материально ответственного лица и председателя инвентаризационной комиссии.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34. Сведения о фактическом наличии драгоценных металлов и драгоценных камней по каждому отдельному наименованию материальных ценностей записываются в акты инвентаризации (описи), составляемые не менее чем в двух экземплярах, один из которых передается материально ответственному лицу. Инвентаризационная комиссия отражает результаты инвентаризации в утвержденных организацией формах, которые заполняются по всем предусмотренным в них реквизитам, отдельно по местам хранения и/или использования ценностей, и материально ответственным лицам.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Организации, осуществляющие обращение ювелирных и других изделий из драгоценных металлов и драгоценных камней, отражают результаты инвентаризации изделий из драгоценных металлов и драгоценных камней по всем предусмотренным в формах реквизитам, за исключением сведений о фактическом наличии драгоценных металлов в химически чистом виде и количестве драгоценных металлов в химически чистом виде, числящимся по данным учета.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>35. Инвентаризационная комиссия обеспечивает полноту и достоверность внесения в инвентаризационные описи данных о фактическом наличии драгоценных металлов, драгоценных камней и изделий из них, правильность и своевременность оформления материалов инвентаризации.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36. Фактическое наличие драгоценных металлов, драгоценных камней при инвентаризации определяется путем обязательного взвешивания, подсчета, обмера, отбора и анализа проб. Ценности предъявляются комиссии материально ответственным лицом.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Руководитель организации должен создать условия, обеспечивающие полную и точную проверку фактического наличия ценностей в установленные сроки (обеспечить средствами для опробования и проведения анализов, проверки наличия оттисков государственных пробирных клейм, взвешивания и перемещения ценностей, технически исправным весовым хозяйством, измерительными и контрольными приборами, мерной тарой).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>При проведении инвентаризации незавершенного производства драгоценных металлов и драгоценных камней их масса, содержащаяся в деталях и изделиях и не поддающаяся взвешиванию, устанавливается по учетным данным или по нормам расхода на детали (изделия) с учетом процента их готовности.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Наличие драгоценных металлов и драгоценных камней, находящихся в составе оборудования, при невозможности в момент инвентаризации проверки в натуре устанавливается по учетным документам, технической документации или инвентаризационной комиссией на основании сведений о содержании драгоценных камней в аналогичной продукции или произведенных комиссией расчетов.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Данные о драгоценных металлах, содержащихся в сплавах, химических соединениях, находящихся во время инвентаризации в опломбированной специальной таре, предохраняющей их от порчи, устанавливаются и вносятся в инвентаризационную опись на основании первичных учетных документов, паспортов иной и технической документации, документов поставщика или данных входного контроля.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 xml:space="preserve">Сведения о драгоценных металлах, драгоценных камнях и изделиях их содержащих, а также ломе и отходах драгоценных металлов и драгоценных камней, переданных в другие организации в обработку (переработку) или находящихся в пути, но числящихся на учете организации, заносятся в отдельную опись, где указывается наименование организации, наименование </w:t>
      </w:r>
      <w:r>
        <w:lastRenderedPageBreak/>
        <w:t>ценностей, количество, масса драгоценных камней, общая масса и масса в пересчете на массу химически чистых</w:t>
      </w:r>
      <w:proofErr w:type="gramEnd"/>
      <w:r>
        <w:t xml:space="preserve"> драгоценных металлов, дата передачи ценностей, номера и даты документов.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Имеющиеся на момент проведения </w:t>
      </w:r>
      <w:proofErr w:type="gramStart"/>
      <w:r>
        <w:t>инвентаризации</w:t>
      </w:r>
      <w:proofErr w:type="gramEnd"/>
      <w:r>
        <w:t xml:space="preserve"> не распакованные посылки с ценностями подлежат оформлению в отдельную опись (акт) по количеству без вскрытия членами инвентаризационной комиссии.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Сведения о ценностях, не принадлежащих организации (находящихся на ответственном хранении или принятых в залог, полученных для реализации, переработки, испытаний, анализов, экспертиз), заносятся в отдельную инвентаризационную опись (акт).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Инвентаризация драгоценных камней, находящихся в составе алмазного инструмента, осуществляется посредством подсчета количества инструмента, а масса драгоценных камней определяется по учетным данным.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37. Инвентаризационные описи (акты) могут быть выполнены как с использованием средств вычислительной и другой организационной техники, так и ручным способом.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Описи (акты) заполняются четко и ясно, без помарок и подчисток. Наименования инвентаризуемых ценностей указывают в описи (акте) по номенклатуре, а их количество и массу в единицах измерения, принятых в учете. В описи (акты) заносятся данные о массе драгоценных металлов в сплавах и массе химически чистых драгоценных металлов.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На каждой странице описи (акта) указывается прописью число порядковых номеров материальных ценностей и общий итог количества в натуральных показателях, записанных на данной странице, вне зависимости от того, в каких единицах измерения эти ценности показаны.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Исправления в описях (актах) должны быть оговорены и подписаны всеми членами инвентаризационной комиссии и материально ответственными лицами. В описях (актах) не допускается оставлять незаполненные строки, на последних страницах незаполненные строки прочеркиваются.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Описи (акты) подписывают все члены инвентаризационной комиссии и материально ответственные лица. В конце описи (акта) материально ответственные лица дают расписку, подтверждающую проверку инвентаризационной комиссией ценностей в их присутствии, об отсутствии к членам инвентаризационной комиссии каких-либо претензий и принятии перечисленных в описи (акта) ценностей на ответственное хранение.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38. По окончании </w:t>
      </w:r>
      <w:proofErr w:type="gramStart"/>
      <w:r>
        <w:t>инвентаризации</w:t>
      </w:r>
      <w:proofErr w:type="gramEnd"/>
      <w:r>
        <w:t xml:space="preserve"> надлежаще оформленные описи (акты) фактического наличия драгоценных металлов и драгоценных камней по каждому материально ответственному лицу передаются в бухгалтерию для сличения фактических данных с данными бухгалтерского учета.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При выявлении отклонений от данных бухгалтерского учета бухгалтерией составляется сличительная ведомость. Инвентаризационная комиссия проверяет правильность составления сличительных ведомостей.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По всем отклонениям инвентаризационной комиссией должны быть получены от соответствующих материально ответственных лиц письменные объяснения. На основании представленных объяснений и материалов инвентаризации комиссия определяет характер и причины выявленных отклонений от данных бухгалтерского учета и вносит свои заключения и предложения по их регулированию, которые фиксируются в протоколе, утверждаемом руководителем организации.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39. На ценности, не принадлежащие организации, но числящиеся в бухгалтерском учете (находящихся на ответственном хранении или принятых в залог, полученных для реализации, </w:t>
      </w:r>
      <w:r>
        <w:lastRenderedPageBreak/>
        <w:t>переработки, испытаний, анализов, экспертиз), составляются отдельные сличительные ведомости, результаты инвентаризации сообщаются владельцам, выявленные расхождения регулируются совместно руководителями организаций.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40. Результаты инвентаризации должны быть отражены в учете в сроки, установленные локальными документами организации, разработанными с учетом специфики деятельности этих организаций.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При выявлении расхождений между фактическими и учетными данными устанавливаются причины их возникновения и виновные в этом лица, а сами расхождения регулируются в следующем порядке: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 излишки подлежат оприходованию (постановке на бухгалтерский учет);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 недостачи в пределах утвержденных норм потерь, образовавшиеся при изготовлении продукции и в связи с износом лабораторной посуды и алмазного инструмента, списываются на потери производства;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 недостачи при отсутствии утвержденных норм потерь рассматриваются как сверхнормативные потери, кроме потерь при проведении научно-исследовательских, опытно-конструкторских и ремонтных работ, для которых нормы в отдельных случаях могут не разрабатываться и не утверждаться.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center"/>
        <w:outlineLvl w:val="1"/>
      </w:pPr>
      <w:r>
        <w:t>IV. Хранение драгоценных металлов и драгоценных камней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ind w:firstLine="540"/>
        <w:jc w:val="both"/>
      </w:pPr>
      <w:r>
        <w:t>41. Хранение драгоценных металлов, драгоценных камней и продукции из них, а также лома и отходов, содержащих драгоценные металлы и драгоценные камни, осуществляется в организациях таким образом, чтобы была обеспечена их сохранность во всех местах хранения, при производстве, переработке, использовании, обращении, эксплуатации и транспортировке.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Помещения, где осуществляется хранение ценностей, а также несгораемые шкафы, металлические ящики и сейфы должны по окончании работы закрываться, </w:t>
      </w:r>
      <w:proofErr w:type="spellStart"/>
      <w:r>
        <w:t>опломбироваться</w:t>
      </w:r>
      <w:proofErr w:type="spellEnd"/>
      <w:r>
        <w:t xml:space="preserve"> (опечатываться) и сдаваться под охрану.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Вскрытие мест хранения ценностей производится материально ответственным лицом. В отсутствие материально ответственного лица вскрытие производится комиссией, назначаемой приказом руководителя организации, с составлением акта вскрытия.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42. Совместное хранение драгоценных металлов и драгоценных камней с другими материалами не допускается. При отсутствии отдельных помещений для хранения драгоценных металлов и драгоценных камней допускается хранение их в одном помещении с другими материалами, но в отдельных несгораемых шкафах, металлических ящиках и сейфах.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43. Для обеспечения сохранности драгоценных металлов и драгоценных камней при их производстве, переработке, использовании и обращении несанкционированный доступ посторонних лиц в помещения, где осуществляются указанные операции, должен быть исключен.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44. Условия обеспечения сохранности драгоценных металлов и драгоценных камней, изделий из них, а также лома и отходов, содержащих драгоценные металлы и драгоценные камни, в организациях регламентируются инструкциями, разработанными с учетом специфики деятельности этих организаций и утвержденными руководителем организации.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45. С лицами, занятыми в производстве, использовании, хранении и транспортировке драгоценных металлов и драгоценных камней, заключаются договоры о полной индивидуальной или коллективной (бригадной) материальной ответственности.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lastRenderedPageBreak/>
        <w:t xml:space="preserve">46. Все помещения, в которых производится прием, хранение и отпуск драгоценных металлов, драгоценных камней и изделий из них, оснащаются </w:t>
      </w:r>
      <w:proofErr w:type="spellStart"/>
      <w:r>
        <w:t>весоизмерительными</w:t>
      </w:r>
      <w:proofErr w:type="spellEnd"/>
      <w:r>
        <w:t xml:space="preserve"> приборами. </w:t>
      </w:r>
      <w:proofErr w:type="gramStart"/>
      <w:r>
        <w:t xml:space="preserve">Весы, разновесы и калибровочные гири ежегодно должны подвергаться калибровке или поверке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проведения поверки средств измерений, требования к знаку поверки и содержанию свидетельства о поверке, утвержденным приказом Министерства промышленности и торговли Российской Федерации от 2 июля 2015 г. N 1815 (зарегистрирован в Министерстве юстиции Российской Федерации 4 сентября 2015 г., регистрационный номер 38822).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Калибровка и периодические поверки </w:t>
      </w:r>
      <w:proofErr w:type="spellStart"/>
      <w:r>
        <w:t>весоизмерительных</w:t>
      </w:r>
      <w:proofErr w:type="spellEnd"/>
      <w:r>
        <w:t xml:space="preserve"> приборов в </w:t>
      </w:r>
      <w:proofErr w:type="spellStart"/>
      <w:r>
        <w:t>межповерочный</w:t>
      </w:r>
      <w:proofErr w:type="spellEnd"/>
      <w:r>
        <w:t xml:space="preserve"> период проводятся организацией самостоятельно.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Взвешивание драгоценных металлов, ювелирных и других изделий из драгоценных металлов и драгоценных камней, </w:t>
      </w:r>
      <w:proofErr w:type="spellStart"/>
      <w:r>
        <w:t>промпродуктов</w:t>
      </w:r>
      <w:proofErr w:type="spellEnd"/>
      <w:r>
        <w:t>, полупродуктов, лома и отходов, содержащих драгоценные металлы, производится на весах, обеспечивающих необходимую точность взвешивания: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а) золота, платины, палладия в виде слитков, полуфабрикатов и изделий: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 при массе до 1 кг - 0,01 г;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 при массе свыше 1 кг - 0,1 г;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б) золота, платины и палладия в виде лома - 0,1 г;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в) серебра в виде изделий - 0,1 г;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г) серебра в виде слитков, полуфабрикатов и лома - 1,0 г.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Масса алмазов и обработанных драгоценных камней определяется в каратах на весах, обеспечивающих необходимую точность взвешивания. Погрешность взвешивания в зависимости от взвешиваемой массы должна составлять: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при массе до 1000 каратов не более </w:t>
      </w:r>
      <w:r w:rsidR="00915C0E">
        <w:rPr>
          <w:position w:val="-2"/>
        </w:rPr>
        <w:pict>
          <v:shape id="_x0000_i1025" style="width:12.75pt;height:13.5pt" coordsize="" o:spt="100" adj="0,,0" path="" filled="f" stroked="f">
            <v:stroke joinstyle="miter"/>
            <v:imagedata r:id="rId14" o:title="base_1_210686_32768"/>
            <v:formulas/>
            <v:path o:connecttype="segments"/>
          </v:shape>
        </w:pict>
      </w:r>
      <w:r>
        <w:t xml:space="preserve"> 0,01 карата;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при массе от 1000 до 5000 каратов не более </w:t>
      </w:r>
      <w:r w:rsidR="00915C0E">
        <w:rPr>
          <w:position w:val="-2"/>
        </w:rPr>
        <w:pict>
          <v:shape id="_x0000_i1026" style="width:12.75pt;height:13.5pt" coordsize="" o:spt="100" adj="0,,0" path="" filled="f" stroked="f">
            <v:stroke joinstyle="miter"/>
            <v:imagedata r:id="rId14" o:title="base_1_210686_32769"/>
            <v:formulas/>
            <v:path o:connecttype="segments"/>
          </v:shape>
        </w:pict>
      </w:r>
      <w:r>
        <w:t xml:space="preserve"> 0,04 карата;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при массе свыше 5000 каратов не более </w:t>
      </w:r>
      <w:r w:rsidR="00915C0E">
        <w:rPr>
          <w:position w:val="-2"/>
        </w:rPr>
        <w:pict>
          <v:shape id="_x0000_i1027" style="width:12.75pt;height:13.5pt" coordsize="" o:spt="100" adj="0,,0" path="" filled="f" stroked="f">
            <v:stroke joinstyle="miter"/>
            <v:imagedata r:id="rId14" o:title="base_1_210686_32770"/>
            <v:formulas/>
            <v:path o:connecttype="segments"/>
          </v:shape>
        </w:pict>
      </w:r>
      <w:r>
        <w:t xml:space="preserve"> 0,08 карата.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Масса драгоценных камней в сырье (кроме алмазов) определяется в граммах на весах, обеспечивающих необходимую точность взвешивания. Погрешность взвешивания должна составлять не более </w:t>
      </w:r>
      <w:r w:rsidR="00915C0E">
        <w:rPr>
          <w:position w:val="-2"/>
        </w:rPr>
        <w:pict>
          <v:shape id="_x0000_i1028" style="width:12.75pt;height:13.5pt" coordsize="" o:spt="100" adj="0,,0" path="" filled="f" stroked="f">
            <v:stroke joinstyle="miter"/>
            <v:imagedata r:id="rId14" o:title="base_1_210686_32771"/>
            <v:formulas/>
            <v:path o:connecttype="segments"/>
          </v:shape>
        </w:pict>
      </w:r>
      <w:r>
        <w:t xml:space="preserve"> 0,01 грамма.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47. Перевозка драгоценных металлов, драгоценных камней и продукции из них осуществляется специализированными организациями или организациями - владельцами ценностей на транспорте, оборудованном соответствующими техническими средствами защиты в сопровождении вооруженной охраны.</w:t>
      </w:r>
    </w:p>
    <w:p w:rsidR="00FB63C5" w:rsidRDefault="00FB63C5">
      <w:pPr>
        <w:pStyle w:val="ConsPlusNormal"/>
        <w:spacing w:before="220"/>
        <w:ind w:firstLine="540"/>
        <w:jc w:val="both"/>
      </w:pPr>
      <w:proofErr w:type="gramStart"/>
      <w:r>
        <w:t>Перевозка ювелирных и других изделий из драгоценных металлов и (или) драгоценных камней, за исключением таких находящихся в собственности Российской Федерации, субъектов Российской Федерации или муниципальных образований изделий, может осуществляться без использования транспортных средств, оборудованных соответствующими техническими устройствами, а также без сопровождения вооруженной охраны при условии принятия собственником мер по обеспечению сохранности ювелирных и других изделий из драгоценных металлов и (или</w:t>
      </w:r>
      <w:proofErr w:type="gramEnd"/>
      <w:r>
        <w:t>) драгоценных камней и исключению доступа к таким изделиям посторонних лиц. &lt;1&gt;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Пункт 3 статьи 29</w:t>
        </w:r>
      </w:hyperlink>
      <w:r>
        <w:t xml:space="preserve"> Федерального закона от 26 марта 1998 г. N 41-ФЗ "О драгоценных металлах и драгоценных камнях" (Собрание законодательства Российской Федерации, 1998, N 13, ст. 1463; 2015, N 18, ст. 2614; 2016, N 27, ст. 4221).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ind w:firstLine="540"/>
        <w:jc w:val="both"/>
      </w:pPr>
      <w:r>
        <w:t>Ответственность за сохранность драгоценных металлов и драгоценных камней при перевозке собственными средствами возлагается на их владельца.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center"/>
        <w:outlineLvl w:val="1"/>
      </w:pPr>
      <w:r>
        <w:t>V. Отчетность по драгоценным металлам и драгоценным камням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ind w:firstLine="540"/>
        <w:jc w:val="both"/>
      </w:pPr>
      <w:r>
        <w:t xml:space="preserve">48. </w:t>
      </w:r>
      <w:proofErr w:type="gramStart"/>
      <w:r>
        <w:t>Материально ответственными лицами организации на основе данных учета по каждому переделу, виду работ и участку не реже чем раз в месяц представляют начальнику подразделения с целью направления в бухгалтерию организации сведения о фактическом расходе драгоценных металлов и драгоценных камней (с отражением движения сырья, готовой продукции, полуфабрикатов и отходов) в сопоставлении с нормативным расходом и объяснением причин отклонения.</w:t>
      </w:r>
      <w:proofErr w:type="gramEnd"/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49. Организации обязаны хранить первичные учетные документы, регистры бухгалтерского учета и бухгалтерскую отчетность в течение сроков, устанавливаемых в соответствии с требованиями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"О бухгалтерском учете".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50. Организации представляют первичные статистические данные о движении драгоценных металлов и драгоценных камней </w:t>
      </w:r>
      <w:proofErr w:type="gramStart"/>
      <w:r>
        <w:t>по утвержденным формам федерального государственного статистического наблюдения в соответствии с указаниями по их заполнению по адресам</w:t>
      </w:r>
      <w:proofErr w:type="gramEnd"/>
      <w:r>
        <w:t>, в сроки и с периодичностью, которые указаны на бланках этих форм. &lt;1&gt;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3C5" w:rsidRDefault="00FB63C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Пункт 4</w:t>
        </w:r>
      </w:hyperlink>
      <w:r>
        <w:t xml:space="preserve"> Положения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учета, утвержденного постановлением Правительства Российской Федерации от 18 августа 2008 г. N 620 (Собрание законодательства Российской Федерации, 2008, N 34, ст. 3929; 2015, N 17, ст. 2573).</w:t>
      </w: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ind w:firstLine="540"/>
        <w:jc w:val="both"/>
      </w:pPr>
      <w:r>
        <w:t xml:space="preserve">51. Аффинажные организации представляют в Министерство финансов Российской Федерации документы и сведения в соответствии с </w:t>
      </w:r>
      <w:hyperlink r:id="rId18" w:history="1">
        <w:r>
          <w:rPr>
            <w:color w:val="0000FF"/>
          </w:rPr>
          <w:t>пунктом 7</w:t>
        </w:r>
      </w:hyperlink>
      <w:r>
        <w:t xml:space="preserve"> Порядка работы организаций, осуществляющих аффинаж драгоценных металлов, утвержденного постановлением Правительства Российской Федерации от 17 августа 1998 г. N 972 (Собрание законодательства Российской Федерации, 1998, N 34, ст. 4097; </w:t>
      </w:r>
      <w:proofErr w:type="gramStart"/>
      <w:r>
        <w:t xml:space="preserve">2015, N 44, ст. 6130), а также согласовывают с федеральным казенным учреждением "Российская государственная пробирная палата при Министерстве финансов Российской Федерации" документы в соответствии с </w:t>
      </w:r>
      <w:hyperlink r:id="rId19" w:history="1">
        <w:r>
          <w:rPr>
            <w:color w:val="0000FF"/>
          </w:rPr>
          <w:t>пунктом 8</w:t>
        </w:r>
      </w:hyperlink>
      <w:r>
        <w:t xml:space="preserve"> указанного Порядка.</w:t>
      </w:r>
      <w:proofErr w:type="gramEnd"/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jc w:val="both"/>
      </w:pPr>
    </w:p>
    <w:p w:rsidR="00FB63C5" w:rsidRDefault="00FB63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4B1B" w:rsidRDefault="006E4B1B"/>
    <w:sectPr w:rsidR="006E4B1B" w:rsidSect="00441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3C5"/>
    <w:rsid w:val="000005CC"/>
    <w:rsid w:val="000006F8"/>
    <w:rsid w:val="0000076A"/>
    <w:rsid w:val="000007FD"/>
    <w:rsid w:val="000008BD"/>
    <w:rsid w:val="00000C1B"/>
    <w:rsid w:val="00000CA9"/>
    <w:rsid w:val="00000E8E"/>
    <w:rsid w:val="00000EE1"/>
    <w:rsid w:val="0000110F"/>
    <w:rsid w:val="000011C3"/>
    <w:rsid w:val="000011DD"/>
    <w:rsid w:val="00001261"/>
    <w:rsid w:val="000012B7"/>
    <w:rsid w:val="000017F8"/>
    <w:rsid w:val="000019C2"/>
    <w:rsid w:val="00001D5D"/>
    <w:rsid w:val="00001E0F"/>
    <w:rsid w:val="00001F64"/>
    <w:rsid w:val="000027DD"/>
    <w:rsid w:val="00002E74"/>
    <w:rsid w:val="0000386A"/>
    <w:rsid w:val="00003921"/>
    <w:rsid w:val="00003934"/>
    <w:rsid w:val="00003AA3"/>
    <w:rsid w:val="00003AF2"/>
    <w:rsid w:val="00003BCE"/>
    <w:rsid w:val="00003D91"/>
    <w:rsid w:val="000040B6"/>
    <w:rsid w:val="000041D9"/>
    <w:rsid w:val="00004203"/>
    <w:rsid w:val="00004458"/>
    <w:rsid w:val="00004494"/>
    <w:rsid w:val="000046D6"/>
    <w:rsid w:val="00004AD6"/>
    <w:rsid w:val="00004FF4"/>
    <w:rsid w:val="00005207"/>
    <w:rsid w:val="00005669"/>
    <w:rsid w:val="00005B29"/>
    <w:rsid w:val="00005DC2"/>
    <w:rsid w:val="00006A80"/>
    <w:rsid w:val="00006BA0"/>
    <w:rsid w:val="00007730"/>
    <w:rsid w:val="00007ED5"/>
    <w:rsid w:val="000100EA"/>
    <w:rsid w:val="000100FB"/>
    <w:rsid w:val="00010719"/>
    <w:rsid w:val="000109FE"/>
    <w:rsid w:val="00010A78"/>
    <w:rsid w:val="00010BBD"/>
    <w:rsid w:val="00010D6E"/>
    <w:rsid w:val="00011101"/>
    <w:rsid w:val="00011481"/>
    <w:rsid w:val="000119B8"/>
    <w:rsid w:val="00011A8C"/>
    <w:rsid w:val="0001216D"/>
    <w:rsid w:val="00012314"/>
    <w:rsid w:val="000124B1"/>
    <w:rsid w:val="000128BD"/>
    <w:rsid w:val="000131CE"/>
    <w:rsid w:val="000140A5"/>
    <w:rsid w:val="00014247"/>
    <w:rsid w:val="000144A5"/>
    <w:rsid w:val="000145DC"/>
    <w:rsid w:val="0001476D"/>
    <w:rsid w:val="000148F2"/>
    <w:rsid w:val="000149C1"/>
    <w:rsid w:val="00014DFD"/>
    <w:rsid w:val="00015205"/>
    <w:rsid w:val="00015719"/>
    <w:rsid w:val="00015810"/>
    <w:rsid w:val="00015E8A"/>
    <w:rsid w:val="00016012"/>
    <w:rsid w:val="00016380"/>
    <w:rsid w:val="000163EF"/>
    <w:rsid w:val="00016B46"/>
    <w:rsid w:val="00016EAA"/>
    <w:rsid w:val="00017348"/>
    <w:rsid w:val="0001740C"/>
    <w:rsid w:val="00017613"/>
    <w:rsid w:val="0001765E"/>
    <w:rsid w:val="0002002E"/>
    <w:rsid w:val="00020532"/>
    <w:rsid w:val="00020969"/>
    <w:rsid w:val="00020CA1"/>
    <w:rsid w:val="00021275"/>
    <w:rsid w:val="000219EF"/>
    <w:rsid w:val="00022059"/>
    <w:rsid w:val="000220DC"/>
    <w:rsid w:val="000225C3"/>
    <w:rsid w:val="00022A45"/>
    <w:rsid w:val="00022B74"/>
    <w:rsid w:val="00022D2B"/>
    <w:rsid w:val="00022EB0"/>
    <w:rsid w:val="00023403"/>
    <w:rsid w:val="00023450"/>
    <w:rsid w:val="0002359F"/>
    <w:rsid w:val="0002386D"/>
    <w:rsid w:val="00024876"/>
    <w:rsid w:val="0002490A"/>
    <w:rsid w:val="00024B77"/>
    <w:rsid w:val="000253A8"/>
    <w:rsid w:val="00025425"/>
    <w:rsid w:val="0002571C"/>
    <w:rsid w:val="000259F6"/>
    <w:rsid w:val="00025E5F"/>
    <w:rsid w:val="00025FFD"/>
    <w:rsid w:val="00026636"/>
    <w:rsid w:val="00026BFB"/>
    <w:rsid w:val="00026E36"/>
    <w:rsid w:val="0002704B"/>
    <w:rsid w:val="00027054"/>
    <w:rsid w:val="00027420"/>
    <w:rsid w:val="00027470"/>
    <w:rsid w:val="000274BA"/>
    <w:rsid w:val="00027568"/>
    <w:rsid w:val="000277DE"/>
    <w:rsid w:val="00027C29"/>
    <w:rsid w:val="0003062A"/>
    <w:rsid w:val="00030F63"/>
    <w:rsid w:val="000310B3"/>
    <w:rsid w:val="0003172C"/>
    <w:rsid w:val="00031CF7"/>
    <w:rsid w:val="00032034"/>
    <w:rsid w:val="0003226B"/>
    <w:rsid w:val="0003237E"/>
    <w:rsid w:val="00032409"/>
    <w:rsid w:val="00032503"/>
    <w:rsid w:val="0003287A"/>
    <w:rsid w:val="00032E16"/>
    <w:rsid w:val="00033ED4"/>
    <w:rsid w:val="0003409D"/>
    <w:rsid w:val="0003429A"/>
    <w:rsid w:val="00034389"/>
    <w:rsid w:val="000346D5"/>
    <w:rsid w:val="000349A6"/>
    <w:rsid w:val="00034C0A"/>
    <w:rsid w:val="000352AB"/>
    <w:rsid w:val="0003537B"/>
    <w:rsid w:val="00035EAA"/>
    <w:rsid w:val="00036135"/>
    <w:rsid w:val="0003656C"/>
    <w:rsid w:val="000367E8"/>
    <w:rsid w:val="00036A05"/>
    <w:rsid w:val="00037614"/>
    <w:rsid w:val="0003765B"/>
    <w:rsid w:val="00037917"/>
    <w:rsid w:val="00037B08"/>
    <w:rsid w:val="00037EBD"/>
    <w:rsid w:val="0004028C"/>
    <w:rsid w:val="00040F49"/>
    <w:rsid w:val="0004107B"/>
    <w:rsid w:val="0004148B"/>
    <w:rsid w:val="00041582"/>
    <w:rsid w:val="000419B5"/>
    <w:rsid w:val="00041CF6"/>
    <w:rsid w:val="00042822"/>
    <w:rsid w:val="000428A5"/>
    <w:rsid w:val="00042974"/>
    <w:rsid w:val="00042C7C"/>
    <w:rsid w:val="00042F23"/>
    <w:rsid w:val="00043284"/>
    <w:rsid w:val="00043466"/>
    <w:rsid w:val="0004353E"/>
    <w:rsid w:val="00043BA5"/>
    <w:rsid w:val="000442A2"/>
    <w:rsid w:val="00044833"/>
    <w:rsid w:val="00044B7B"/>
    <w:rsid w:val="00045160"/>
    <w:rsid w:val="00045398"/>
    <w:rsid w:val="00045843"/>
    <w:rsid w:val="00045D8D"/>
    <w:rsid w:val="00046767"/>
    <w:rsid w:val="0004698D"/>
    <w:rsid w:val="00046A52"/>
    <w:rsid w:val="00046E64"/>
    <w:rsid w:val="0004754F"/>
    <w:rsid w:val="0004777A"/>
    <w:rsid w:val="000479BA"/>
    <w:rsid w:val="00047D5B"/>
    <w:rsid w:val="00047E64"/>
    <w:rsid w:val="00050500"/>
    <w:rsid w:val="00050622"/>
    <w:rsid w:val="0005069E"/>
    <w:rsid w:val="0005078C"/>
    <w:rsid w:val="00050E2D"/>
    <w:rsid w:val="00051496"/>
    <w:rsid w:val="000516BA"/>
    <w:rsid w:val="000516D3"/>
    <w:rsid w:val="0005170A"/>
    <w:rsid w:val="00051C0B"/>
    <w:rsid w:val="000527E2"/>
    <w:rsid w:val="00052976"/>
    <w:rsid w:val="00052ECE"/>
    <w:rsid w:val="00053091"/>
    <w:rsid w:val="0005321C"/>
    <w:rsid w:val="00053239"/>
    <w:rsid w:val="000536C6"/>
    <w:rsid w:val="000536D5"/>
    <w:rsid w:val="00053AB8"/>
    <w:rsid w:val="00053B85"/>
    <w:rsid w:val="00053C98"/>
    <w:rsid w:val="00053D4B"/>
    <w:rsid w:val="0005411D"/>
    <w:rsid w:val="00054120"/>
    <w:rsid w:val="000542EC"/>
    <w:rsid w:val="00054D89"/>
    <w:rsid w:val="00054E08"/>
    <w:rsid w:val="00054FAC"/>
    <w:rsid w:val="000556F7"/>
    <w:rsid w:val="000558A9"/>
    <w:rsid w:val="00055A1E"/>
    <w:rsid w:val="000562D5"/>
    <w:rsid w:val="000566A4"/>
    <w:rsid w:val="000567BD"/>
    <w:rsid w:val="000568AA"/>
    <w:rsid w:val="00056BCA"/>
    <w:rsid w:val="00056C76"/>
    <w:rsid w:val="00056EE5"/>
    <w:rsid w:val="00057159"/>
    <w:rsid w:val="00057581"/>
    <w:rsid w:val="00057702"/>
    <w:rsid w:val="000577D8"/>
    <w:rsid w:val="00057D42"/>
    <w:rsid w:val="00057D67"/>
    <w:rsid w:val="00060316"/>
    <w:rsid w:val="00060B6B"/>
    <w:rsid w:val="00060B95"/>
    <w:rsid w:val="00060EC8"/>
    <w:rsid w:val="00060EE2"/>
    <w:rsid w:val="000612C7"/>
    <w:rsid w:val="000618A2"/>
    <w:rsid w:val="000618FB"/>
    <w:rsid w:val="00061B1A"/>
    <w:rsid w:val="0006213B"/>
    <w:rsid w:val="0006239B"/>
    <w:rsid w:val="00062A89"/>
    <w:rsid w:val="0006300F"/>
    <w:rsid w:val="000630E0"/>
    <w:rsid w:val="000635DE"/>
    <w:rsid w:val="0006383F"/>
    <w:rsid w:val="00063BC7"/>
    <w:rsid w:val="00063F8D"/>
    <w:rsid w:val="00064E15"/>
    <w:rsid w:val="00064F54"/>
    <w:rsid w:val="00065206"/>
    <w:rsid w:val="0006526C"/>
    <w:rsid w:val="0006539C"/>
    <w:rsid w:val="000655AB"/>
    <w:rsid w:val="000656AA"/>
    <w:rsid w:val="000659F7"/>
    <w:rsid w:val="00065D30"/>
    <w:rsid w:val="00066027"/>
    <w:rsid w:val="00066041"/>
    <w:rsid w:val="000666CC"/>
    <w:rsid w:val="00066D31"/>
    <w:rsid w:val="00066ED1"/>
    <w:rsid w:val="0006702B"/>
    <w:rsid w:val="00067230"/>
    <w:rsid w:val="00067247"/>
    <w:rsid w:val="0006779C"/>
    <w:rsid w:val="000678BD"/>
    <w:rsid w:val="00067925"/>
    <w:rsid w:val="00067BF9"/>
    <w:rsid w:val="00067C51"/>
    <w:rsid w:val="00067C8C"/>
    <w:rsid w:val="00067D5A"/>
    <w:rsid w:val="00067E62"/>
    <w:rsid w:val="000702B9"/>
    <w:rsid w:val="000705EE"/>
    <w:rsid w:val="00070E3A"/>
    <w:rsid w:val="00070F69"/>
    <w:rsid w:val="0007129E"/>
    <w:rsid w:val="000718A9"/>
    <w:rsid w:val="00071DC3"/>
    <w:rsid w:val="00071E68"/>
    <w:rsid w:val="00071EF0"/>
    <w:rsid w:val="00072075"/>
    <w:rsid w:val="000722DA"/>
    <w:rsid w:val="0007281F"/>
    <w:rsid w:val="00072A34"/>
    <w:rsid w:val="00073079"/>
    <w:rsid w:val="00073440"/>
    <w:rsid w:val="00073515"/>
    <w:rsid w:val="00073D59"/>
    <w:rsid w:val="00073DDC"/>
    <w:rsid w:val="00073FB9"/>
    <w:rsid w:val="00073FE6"/>
    <w:rsid w:val="0007426B"/>
    <w:rsid w:val="0007440D"/>
    <w:rsid w:val="00074482"/>
    <w:rsid w:val="00074764"/>
    <w:rsid w:val="000752EC"/>
    <w:rsid w:val="00075D7A"/>
    <w:rsid w:val="000764E0"/>
    <w:rsid w:val="000766BB"/>
    <w:rsid w:val="0007673C"/>
    <w:rsid w:val="00076945"/>
    <w:rsid w:val="00076A68"/>
    <w:rsid w:val="00076D3D"/>
    <w:rsid w:val="00076F90"/>
    <w:rsid w:val="0007749C"/>
    <w:rsid w:val="000778E9"/>
    <w:rsid w:val="0008079F"/>
    <w:rsid w:val="00080D98"/>
    <w:rsid w:val="00080E60"/>
    <w:rsid w:val="00080FF3"/>
    <w:rsid w:val="00080FF6"/>
    <w:rsid w:val="00081032"/>
    <w:rsid w:val="000818FE"/>
    <w:rsid w:val="0008196C"/>
    <w:rsid w:val="00081FB3"/>
    <w:rsid w:val="000821C5"/>
    <w:rsid w:val="00082440"/>
    <w:rsid w:val="00082706"/>
    <w:rsid w:val="0008273E"/>
    <w:rsid w:val="00082856"/>
    <w:rsid w:val="000828B1"/>
    <w:rsid w:val="00082A24"/>
    <w:rsid w:val="000830BD"/>
    <w:rsid w:val="0008420B"/>
    <w:rsid w:val="00084471"/>
    <w:rsid w:val="00084D86"/>
    <w:rsid w:val="00084E3C"/>
    <w:rsid w:val="0008507F"/>
    <w:rsid w:val="0008508D"/>
    <w:rsid w:val="000850A2"/>
    <w:rsid w:val="00085422"/>
    <w:rsid w:val="000855CE"/>
    <w:rsid w:val="00085F45"/>
    <w:rsid w:val="0008607E"/>
    <w:rsid w:val="00086282"/>
    <w:rsid w:val="000869ED"/>
    <w:rsid w:val="00086AD2"/>
    <w:rsid w:val="00086B38"/>
    <w:rsid w:val="00087F45"/>
    <w:rsid w:val="0009022D"/>
    <w:rsid w:val="00090549"/>
    <w:rsid w:val="0009078A"/>
    <w:rsid w:val="00090798"/>
    <w:rsid w:val="00090B4D"/>
    <w:rsid w:val="00091450"/>
    <w:rsid w:val="00091547"/>
    <w:rsid w:val="000917AF"/>
    <w:rsid w:val="00091834"/>
    <w:rsid w:val="00091928"/>
    <w:rsid w:val="00091BCD"/>
    <w:rsid w:val="000920F4"/>
    <w:rsid w:val="000923E2"/>
    <w:rsid w:val="000924D0"/>
    <w:rsid w:val="000926C5"/>
    <w:rsid w:val="00092893"/>
    <w:rsid w:val="00092A17"/>
    <w:rsid w:val="00092AA8"/>
    <w:rsid w:val="00092D17"/>
    <w:rsid w:val="00092F17"/>
    <w:rsid w:val="00093040"/>
    <w:rsid w:val="000934A9"/>
    <w:rsid w:val="00093D0A"/>
    <w:rsid w:val="00093F42"/>
    <w:rsid w:val="00094381"/>
    <w:rsid w:val="0009462F"/>
    <w:rsid w:val="00095120"/>
    <w:rsid w:val="00095159"/>
    <w:rsid w:val="00095204"/>
    <w:rsid w:val="00096103"/>
    <w:rsid w:val="000961EE"/>
    <w:rsid w:val="00096438"/>
    <w:rsid w:val="00096676"/>
    <w:rsid w:val="00097325"/>
    <w:rsid w:val="00097341"/>
    <w:rsid w:val="000975D4"/>
    <w:rsid w:val="00097BFD"/>
    <w:rsid w:val="000A05C6"/>
    <w:rsid w:val="000A07EC"/>
    <w:rsid w:val="000A0CF1"/>
    <w:rsid w:val="000A1529"/>
    <w:rsid w:val="000A20F1"/>
    <w:rsid w:val="000A27E7"/>
    <w:rsid w:val="000A2A60"/>
    <w:rsid w:val="000A2E22"/>
    <w:rsid w:val="000A3118"/>
    <w:rsid w:val="000A384D"/>
    <w:rsid w:val="000A3A61"/>
    <w:rsid w:val="000A3A6B"/>
    <w:rsid w:val="000A3B60"/>
    <w:rsid w:val="000A3CC6"/>
    <w:rsid w:val="000A4090"/>
    <w:rsid w:val="000A4344"/>
    <w:rsid w:val="000A47F6"/>
    <w:rsid w:val="000A4E4E"/>
    <w:rsid w:val="000A4F10"/>
    <w:rsid w:val="000A50B4"/>
    <w:rsid w:val="000A5B1D"/>
    <w:rsid w:val="000A5F81"/>
    <w:rsid w:val="000A664D"/>
    <w:rsid w:val="000A66D2"/>
    <w:rsid w:val="000A6748"/>
    <w:rsid w:val="000A6B6B"/>
    <w:rsid w:val="000A6E51"/>
    <w:rsid w:val="000A7D4E"/>
    <w:rsid w:val="000A7E26"/>
    <w:rsid w:val="000A7EB8"/>
    <w:rsid w:val="000B0102"/>
    <w:rsid w:val="000B06BD"/>
    <w:rsid w:val="000B09DC"/>
    <w:rsid w:val="000B0B9A"/>
    <w:rsid w:val="000B0BB6"/>
    <w:rsid w:val="000B135E"/>
    <w:rsid w:val="000B1D15"/>
    <w:rsid w:val="000B2308"/>
    <w:rsid w:val="000B2B9A"/>
    <w:rsid w:val="000B424F"/>
    <w:rsid w:val="000B47AE"/>
    <w:rsid w:val="000B48D9"/>
    <w:rsid w:val="000B4A5B"/>
    <w:rsid w:val="000B4BE2"/>
    <w:rsid w:val="000B50D3"/>
    <w:rsid w:val="000B5677"/>
    <w:rsid w:val="000B57A0"/>
    <w:rsid w:val="000B57B1"/>
    <w:rsid w:val="000B5843"/>
    <w:rsid w:val="000B5989"/>
    <w:rsid w:val="000B5BAF"/>
    <w:rsid w:val="000B5CBF"/>
    <w:rsid w:val="000B5DDC"/>
    <w:rsid w:val="000B61DA"/>
    <w:rsid w:val="000B649B"/>
    <w:rsid w:val="000B6576"/>
    <w:rsid w:val="000B65CE"/>
    <w:rsid w:val="000B7406"/>
    <w:rsid w:val="000B75E3"/>
    <w:rsid w:val="000B7810"/>
    <w:rsid w:val="000B79D2"/>
    <w:rsid w:val="000B7D76"/>
    <w:rsid w:val="000C006C"/>
    <w:rsid w:val="000C0145"/>
    <w:rsid w:val="000C01F4"/>
    <w:rsid w:val="000C01FF"/>
    <w:rsid w:val="000C02D0"/>
    <w:rsid w:val="000C0AE0"/>
    <w:rsid w:val="000C1058"/>
    <w:rsid w:val="000C18CC"/>
    <w:rsid w:val="000C1A36"/>
    <w:rsid w:val="000C1BAD"/>
    <w:rsid w:val="000C1C26"/>
    <w:rsid w:val="000C1EFE"/>
    <w:rsid w:val="000C25F8"/>
    <w:rsid w:val="000C3057"/>
    <w:rsid w:val="000C35CE"/>
    <w:rsid w:val="000C395F"/>
    <w:rsid w:val="000C3E0C"/>
    <w:rsid w:val="000C3E82"/>
    <w:rsid w:val="000C3EC7"/>
    <w:rsid w:val="000C3F7E"/>
    <w:rsid w:val="000C4216"/>
    <w:rsid w:val="000C4324"/>
    <w:rsid w:val="000C4A78"/>
    <w:rsid w:val="000C4ADF"/>
    <w:rsid w:val="000C5061"/>
    <w:rsid w:val="000C58BB"/>
    <w:rsid w:val="000C59B9"/>
    <w:rsid w:val="000C60C6"/>
    <w:rsid w:val="000C7D35"/>
    <w:rsid w:val="000D045A"/>
    <w:rsid w:val="000D073D"/>
    <w:rsid w:val="000D0CDB"/>
    <w:rsid w:val="000D10EE"/>
    <w:rsid w:val="000D1151"/>
    <w:rsid w:val="000D1401"/>
    <w:rsid w:val="000D1531"/>
    <w:rsid w:val="000D1656"/>
    <w:rsid w:val="000D1798"/>
    <w:rsid w:val="000D1B4C"/>
    <w:rsid w:val="000D1C04"/>
    <w:rsid w:val="000D22BA"/>
    <w:rsid w:val="000D2968"/>
    <w:rsid w:val="000D2C32"/>
    <w:rsid w:val="000D32E1"/>
    <w:rsid w:val="000D38C0"/>
    <w:rsid w:val="000D39F0"/>
    <w:rsid w:val="000D3E14"/>
    <w:rsid w:val="000D3E27"/>
    <w:rsid w:val="000D40FB"/>
    <w:rsid w:val="000D41BD"/>
    <w:rsid w:val="000D45BB"/>
    <w:rsid w:val="000D47A8"/>
    <w:rsid w:val="000D4A75"/>
    <w:rsid w:val="000D4D21"/>
    <w:rsid w:val="000D5366"/>
    <w:rsid w:val="000D53DD"/>
    <w:rsid w:val="000D579B"/>
    <w:rsid w:val="000D593D"/>
    <w:rsid w:val="000D5B59"/>
    <w:rsid w:val="000D5F70"/>
    <w:rsid w:val="000D63F6"/>
    <w:rsid w:val="000D63FA"/>
    <w:rsid w:val="000D6B4B"/>
    <w:rsid w:val="000D6C81"/>
    <w:rsid w:val="000D6CCE"/>
    <w:rsid w:val="000D6CEE"/>
    <w:rsid w:val="000D6DCD"/>
    <w:rsid w:val="000D757A"/>
    <w:rsid w:val="000D7BA5"/>
    <w:rsid w:val="000D7D66"/>
    <w:rsid w:val="000E030B"/>
    <w:rsid w:val="000E0B23"/>
    <w:rsid w:val="000E1329"/>
    <w:rsid w:val="000E1369"/>
    <w:rsid w:val="000E137A"/>
    <w:rsid w:val="000E1BAE"/>
    <w:rsid w:val="000E1BE7"/>
    <w:rsid w:val="000E1CAB"/>
    <w:rsid w:val="000E1E2B"/>
    <w:rsid w:val="000E2076"/>
    <w:rsid w:val="000E2941"/>
    <w:rsid w:val="000E2AA7"/>
    <w:rsid w:val="000E338B"/>
    <w:rsid w:val="000E35A5"/>
    <w:rsid w:val="000E3699"/>
    <w:rsid w:val="000E3BF9"/>
    <w:rsid w:val="000E4237"/>
    <w:rsid w:val="000E4277"/>
    <w:rsid w:val="000E42DC"/>
    <w:rsid w:val="000E486F"/>
    <w:rsid w:val="000E4877"/>
    <w:rsid w:val="000E4A2A"/>
    <w:rsid w:val="000E4FF6"/>
    <w:rsid w:val="000E5229"/>
    <w:rsid w:val="000E53BD"/>
    <w:rsid w:val="000E54E8"/>
    <w:rsid w:val="000E5784"/>
    <w:rsid w:val="000E58BE"/>
    <w:rsid w:val="000E61E1"/>
    <w:rsid w:val="000E63CF"/>
    <w:rsid w:val="000E65A5"/>
    <w:rsid w:val="000E6990"/>
    <w:rsid w:val="000E6A54"/>
    <w:rsid w:val="000E6ED6"/>
    <w:rsid w:val="000E6F14"/>
    <w:rsid w:val="000E73DD"/>
    <w:rsid w:val="000E74BE"/>
    <w:rsid w:val="000E7822"/>
    <w:rsid w:val="000E7E40"/>
    <w:rsid w:val="000F0166"/>
    <w:rsid w:val="000F0195"/>
    <w:rsid w:val="000F02A3"/>
    <w:rsid w:val="000F0769"/>
    <w:rsid w:val="000F0C8C"/>
    <w:rsid w:val="000F0E1C"/>
    <w:rsid w:val="000F0F57"/>
    <w:rsid w:val="000F0FA2"/>
    <w:rsid w:val="000F0FA5"/>
    <w:rsid w:val="000F11C8"/>
    <w:rsid w:val="000F13FF"/>
    <w:rsid w:val="000F1574"/>
    <w:rsid w:val="000F172D"/>
    <w:rsid w:val="000F1AA2"/>
    <w:rsid w:val="000F20CF"/>
    <w:rsid w:val="000F23F7"/>
    <w:rsid w:val="000F2F82"/>
    <w:rsid w:val="000F3ADE"/>
    <w:rsid w:val="000F3C17"/>
    <w:rsid w:val="000F3D41"/>
    <w:rsid w:val="000F3EEC"/>
    <w:rsid w:val="000F3FC0"/>
    <w:rsid w:val="000F4092"/>
    <w:rsid w:val="000F4664"/>
    <w:rsid w:val="000F4A08"/>
    <w:rsid w:val="000F4C2B"/>
    <w:rsid w:val="000F4FE4"/>
    <w:rsid w:val="000F5200"/>
    <w:rsid w:val="000F540C"/>
    <w:rsid w:val="000F5D96"/>
    <w:rsid w:val="000F5EFF"/>
    <w:rsid w:val="000F609D"/>
    <w:rsid w:val="000F6219"/>
    <w:rsid w:val="000F66FF"/>
    <w:rsid w:val="000F68A4"/>
    <w:rsid w:val="000F6A87"/>
    <w:rsid w:val="000F744D"/>
    <w:rsid w:val="000F74C9"/>
    <w:rsid w:val="000F7638"/>
    <w:rsid w:val="000F7964"/>
    <w:rsid w:val="000F7DF3"/>
    <w:rsid w:val="001003AB"/>
    <w:rsid w:val="001003DA"/>
    <w:rsid w:val="00100624"/>
    <w:rsid w:val="00100D36"/>
    <w:rsid w:val="00100ED7"/>
    <w:rsid w:val="0010118C"/>
    <w:rsid w:val="00101217"/>
    <w:rsid w:val="001013FE"/>
    <w:rsid w:val="0010156F"/>
    <w:rsid w:val="00101BD9"/>
    <w:rsid w:val="00101CC6"/>
    <w:rsid w:val="001020B4"/>
    <w:rsid w:val="0010219F"/>
    <w:rsid w:val="001024F0"/>
    <w:rsid w:val="0010268C"/>
    <w:rsid w:val="001026D7"/>
    <w:rsid w:val="00102A96"/>
    <w:rsid w:val="00103565"/>
    <w:rsid w:val="001037EA"/>
    <w:rsid w:val="00103D1E"/>
    <w:rsid w:val="001043BE"/>
    <w:rsid w:val="001043C8"/>
    <w:rsid w:val="00104C5B"/>
    <w:rsid w:val="001054E7"/>
    <w:rsid w:val="00106736"/>
    <w:rsid w:val="0010685D"/>
    <w:rsid w:val="00106A34"/>
    <w:rsid w:val="00106B06"/>
    <w:rsid w:val="0010764D"/>
    <w:rsid w:val="001079E1"/>
    <w:rsid w:val="00107CD6"/>
    <w:rsid w:val="00107E03"/>
    <w:rsid w:val="0011010F"/>
    <w:rsid w:val="00110372"/>
    <w:rsid w:val="00110AE3"/>
    <w:rsid w:val="0011121A"/>
    <w:rsid w:val="00111258"/>
    <w:rsid w:val="00111AB0"/>
    <w:rsid w:val="00111B19"/>
    <w:rsid w:val="00111CA8"/>
    <w:rsid w:val="001122A4"/>
    <w:rsid w:val="001128F7"/>
    <w:rsid w:val="00112A21"/>
    <w:rsid w:val="00113827"/>
    <w:rsid w:val="0011389A"/>
    <w:rsid w:val="00113E1B"/>
    <w:rsid w:val="00114615"/>
    <w:rsid w:val="00114906"/>
    <w:rsid w:val="00114A38"/>
    <w:rsid w:val="00114BF0"/>
    <w:rsid w:val="00114C46"/>
    <w:rsid w:val="00114C7B"/>
    <w:rsid w:val="00115094"/>
    <w:rsid w:val="00115381"/>
    <w:rsid w:val="00115EF0"/>
    <w:rsid w:val="0011617B"/>
    <w:rsid w:val="00116238"/>
    <w:rsid w:val="00116E97"/>
    <w:rsid w:val="0011700E"/>
    <w:rsid w:val="001172B8"/>
    <w:rsid w:val="00117792"/>
    <w:rsid w:val="0012052A"/>
    <w:rsid w:val="001205E9"/>
    <w:rsid w:val="001206EC"/>
    <w:rsid w:val="001207CC"/>
    <w:rsid w:val="0012081E"/>
    <w:rsid w:val="00120A8E"/>
    <w:rsid w:val="00120D4C"/>
    <w:rsid w:val="00120E26"/>
    <w:rsid w:val="001211A2"/>
    <w:rsid w:val="00121502"/>
    <w:rsid w:val="00121558"/>
    <w:rsid w:val="00121C4C"/>
    <w:rsid w:val="001221A7"/>
    <w:rsid w:val="0012279D"/>
    <w:rsid w:val="00122E55"/>
    <w:rsid w:val="0012321F"/>
    <w:rsid w:val="00123735"/>
    <w:rsid w:val="00123C2C"/>
    <w:rsid w:val="00124060"/>
    <w:rsid w:val="00124344"/>
    <w:rsid w:val="0012438C"/>
    <w:rsid w:val="001254D7"/>
    <w:rsid w:val="0012588F"/>
    <w:rsid w:val="0012595C"/>
    <w:rsid w:val="00125C97"/>
    <w:rsid w:val="00126B8B"/>
    <w:rsid w:val="00126D42"/>
    <w:rsid w:val="0012720F"/>
    <w:rsid w:val="001275FB"/>
    <w:rsid w:val="00127744"/>
    <w:rsid w:val="00127B68"/>
    <w:rsid w:val="00127BB2"/>
    <w:rsid w:val="00127BCB"/>
    <w:rsid w:val="00127BF0"/>
    <w:rsid w:val="001303C3"/>
    <w:rsid w:val="00130A39"/>
    <w:rsid w:val="00130F8D"/>
    <w:rsid w:val="00131474"/>
    <w:rsid w:val="0013150D"/>
    <w:rsid w:val="00131615"/>
    <w:rsid w:val="00131939"/>
    <w:rsid w:val="00131C83"/>
    <w:rsid w:val="00132264"/>
    <w:rsid w:val="001323BF"/>
    <w:rsid w:val="00132BCB"/>
    <w:rsid w:val="00132C2C"/>
    <w:rsid w:val="001334F9"/>
    <w:rsid w:val="001336C1"/>
    <w:rsid w:val="001336C6"/>
    <w:rsid w:val="00133790"/>
    <w:rsid w:val="00133816"/>
    <w:rsid w:val="00133915"/>
    <w:rsid w:val="00133EB0"/>
    <w:rsid w:val="0013429A"/>
    <w:rsid w:val="00134C0D"/>
    <w:rsid w:val="00134E38"/>
    <w:rsid w:val="00135075"/>
    <w:rsid w:val="001356FA"/>
    <w:rsid w:val="0013598D"/>
    <w:rsid w:val="00135A25"/>
    <w:rsid w:val="00135B8B"/>
    <w:rsid w:val="00135DCD"/>
    <w:rsid w:val="001362AD"/>
    <w:rsid w:val="001364F4"/>
    <w:rsid w:val="00136818"/>
    <w:rsid w:val="00136A0E"/>
    <w:rsid w:val="00136BA9"/>
    <w:rsid w:val="00136C9A"/>
    <w:rsid w:val="00137409"/>
    <w:rsid w:val="00137B0F"/>
    <w:rsid w:val="00137C4C"/>
    <w:rsid w:val="00140253"/>
    <w:rsid w:val="00140315"/>
    <w:rsid w:val="00140A4D"/>
    <w:rsid w:val="00140A6A"/>
    <w:rsid w:val="001411A2"/>
    <w:rsid w:val="001411BF"/>
    <w:rsid w:val="00141366"/>
    <w:rsid w:val="00141A15"/>
    <w:rsid w:val="00142193"/>
    <w:rsid w:val="00142439"/>
    <w:rsid w:val="001431D0"/>
    <w:rsid w:val="001433D1"/>
    <w:rsid w:val="00143690"/>
    <w:rsid w:val="00143952"/>
    <w:rsid w:val="0014399B"/>
    <w:rsid w:val="00143BDE"/>
    <w:rsid w:val="00143C34"/>
    <w:rsid w:val="00143FFC"/>
    <w:rsid w:val="00144187"/>
    <w:rsid w:val="0014431E"/>
    <w:rsid w:val="0014471B"/>
    <w:rsid w:val="00144B91"/>
    <w:rsid w:val="00144DA4"/>
    <w:rsid w:val="00144ED2"/>
    <w:rsid w:val="00144F51"/>
    <w:rsid w:val="0014500C"/>
    <w:rsid w:val="00145092"/>
    <w:rsid w:val="00145702"/>
    <w:rsid w:val="00145E2A"/>
    <w:rsid w:val="0014604B"/>
    <w:rsid w:val="001460B2"/>
    <w:rsid w:val="0014623C"/>
    <w:rsid w:val="00146537"/>
    <w:rsid w:val="00146A2C"/>
    <w:rsid w:val="00146BD9"/>
    <w:rsid w:val="00146CDF"/>
    <w:rsid w:val="00146EDC"/>
    <w:rsid w:val="00146F36"/>
    <w:rsid w:val="00146FAA"/>
    <w:rsid w:val="001470D0"/>
    <w:rsid w:val="00147521"/>
    <w:rsid w:val="00147624"/>
    <w:rsid w:val="00147CDB"/>
    <w:rsid w:val="00147E68"/>
    <w:rsid w:val="001508F9"/>
    <w:rsid w:val="00150C04"/>
    <w:rsid w:val="001512D4"/>
    <w:rsid w:val="001514C1"/>
    <w:rsid w:val="00151601"/>
    <w:rsid w:val="001517D7"/>
    <w:rsid w:val="00151BE3"/>
    <w:rsid w:val="00151C3C"/>
    <w:rsid w:val="00151C66"/>
    <w:rsid w:val="00151FB8"/>
    <w:rsid w:val="00152123"/>
    <w:rsid w:val="001521B4"/>
    <w:rsid w:val="0015235C"/>
    <w:rsid w:val="00152747"/>
    <w:rsid w:val="00152757"/>
    <w:rsid w:val="00152886"/>
    <w:rsid w:val="001528D0"/>
    <w:rsid w:val="00152D31"/>
    <w:rsid w:val="00152D39"/>
    <w:rsid w:val="00152E9C"/>
    <w:rsid w:val="001535D0"/>
    <w:rsid w:val="00153763"/>
    <w:rsid w:val="0015416C"/>
    <w:rsid w:val="001542D8"/>
    <w:rsid w:val="00154B37"/>
    <w:rsid w:val="00154E5D"/>
    <w:rsid w:val="001550EB"/>
    <w:rsid w:val="00155CF4"/>
    <w:rsid w:val="00155DB3"/>
    <w:rsid w:val="00155F42"/>
    <w:rsid w:val="00156181"/>
    <w:rsid w:val="0015626A"/>
    <w:rsid w:val="001563F5"/>
    <w:rsid w:val="001570A4"/>
    <w:rsid w:val="001570F5"/>
    <w:rsid w:val="00157275"/>
    <w:rsid w:val="00157620"/>
    <w:rsid w:val="0015780A"/>
    <w:rsid w:val="0015793A"/>
    <w:rsid w:val="00157AD1"/>
    <w:rsid w:val="00157DF4"/>
    <w:rsid w:val="00157F35"/>
    <w:rsid w:val="00160374"/>
    <w:rsid w:val="001603FE"/>
    <w:rsid w:val="001607F6"/>
    <w:rsid w:val="00160A47"/>
    <w:rsid w:val="00160BED"/>
    <w:rsid w:val="001614BA"/>
    <w:rsid w:val="0016186D"/>
    <w:rsid w:val="00161973"/>
    <w:rsid w:val="001619F0"/>
    <w:rsid w:val="00161A59"/>
    <w:rsid w:val="00161A67"/>
    <w:rsid w:val="00161BFB"/>
    <w:rsid w:val="00161CCA"/>
    <w:rsid w:val="00161FF1"/>
    <w:rsid w:val="001622EB"/>
    <w:rsid w:val="00163286"/>
    <w:rsid w:val="001633CA"/>
    <w:rsid w:val="0016434B"/>
    <w:rsid w:val="0016443C"/>
    <w:rsid w:val="00164954"/>
    <w:rsid w:val="00164AA4"/>
    <w:rsid w:val="00165156"/>
    <w:rsid w:val="00165364"/>
    <w:rsid w:val="00165AF8"/>
    <w:rsid w:val="00165C91"/>
    <w:rsid w:val="00165DC4"/>
    <w:rsid w:val="00165E85"/>
    <w:rsid w:val="00165FAF"/>
    <w:rsid w:val="00166191"/>
    <w:rsid w:val="001663F8"/>
    <w:rsid w:val="00166816"/>
    <w:rsid w:val="00166821"/>
    <w:rsid w:val="00166A25"/>
    <w:rsid w:val="00166CE4"/>
    <w:rsid w:val="00166D88"/>
    <w:rsid w:val="00167014"/>
    <w:rsid w:val="00167433"/>
    <w:rsid w:val="00167439"/>
    <w:rsid w:val="001675A8"/>
    <w:rsid w:val="00167873"/>
    <w:rsid w:val="00167B6F"/>
    <w:rsid w:val="00170004"/>
    <w:rsid w:val="0017082B"/>
    <w:rsid w:val="00170847"/>
    <w:rsid w:val="001710B4"/>
    <w:rsid w:val="00171476"/>
    <w:rsid w:val="00171503"/>
    <w:rsid w:val="0017158D"/>
    <w:rsid w:val="0017227E"/>
    <w:rsid w:val="001726D9"/>
    <w:rsid w:val="0017271D"/>
    <w:rsid w:val="00172C7A"/>
    <w:rsid w:val="00172D32"/>
    <w:rsid w:val="001730B9"/>
    <w:rsid w:val="001732ED"/>
    <w:rsid w:val="00173676"/>
    <w:rsid w:val="00174132"/>
    <w:rsid w:val="0017428A"/>
    <w:rsid w:val="001747DC"/>
    <w:rsid w:val="00174E17"/>
    <w:rsid w:val="001750E8"/>
    <w:rsid w:val="001757A6"/>
    <w:rsid w:val="00175D1E"/>
    <w:rsid w:val="001762C2"/>
    <w:rsid w:val="001764A8"/>
    <w:rsid w:val="00176889"/>
    <w:rsid w:val="00176DEF"/>
    <w:rsid w:val="001771AA"/>
    <w:rsid w:val="00177285"/>
    <w:rsid w:val="0017789E"/>
    <w:rsid w:val="00177AAE"/>
    <w:rsid w:val="00177D34"/>
    <w:rsid w:val="001801FF"/>
    <w:rsid w:val="001802F5"/>
    <w:rsid w:val="00180500"/>
    <w:rsid w:val="001813EA"/>
    <w:rsid w:val="0018144A"/>
    <w:rsid w:val="00181454"/>
    <w:rsid w:val="001817F3"/>
    <w:rsid w:val="00181936"/>
    <w:rsid w:val="001819AA"/>
    <w:rsid w:val="00181A46"/>
    <w:rsid w:val="00181D8A"/>
    <w:rsid w:val="0018203D"/>
    <w:rsid w:val="00182175"/>
    <w:rsid w:val="001824B6"/>
    <w:rsid w:val="00182601"/>
    <w:rsid w:val="00182A56"/>
    <w:rsid w:val="00182B86"/>
    <w:rsid w:val="00182FA8"/>
    <w:rsid w:val="0018321C"/>
    <w:rsid w:val="001832E4"/>
    <w:rsid w:val="00183670"/>
    <w:rsid w:val="00183B91"/>
    <w:rsid w:val="0018426B"/>
    <w:rsid w:val="00184963"/>
    <w:rsid w:val="00184CC2"/>
    <w:rsid w:val="00185031"/>
    <w:rsid w:val="001851E0"/>
    <w:rsid w:val="0018552F"/>
    <w:rsid w:val="00185929"/>
    <w:rsid w:val="00185D24"/>
    <w:rsid w:val="00186263"/>
    <w:rsid w:val="00186676"/>
    <w:rsid w:val="00186D27"/>
    <w:rsid w:val="00186EA2"/>
    <w:rsid w:val="00186FA1"/>
    <w:rsid w:val="0018717C"/>
    <w:rsid w:val="001871EE"/>
    <w:rsid w:val="001876B1"/>
    <w:rsid w:val="00187848"/>
    <w:rsid w:val="0018793F"/>
    <w:rsid w:val="00187DBF"/>
    <w:rsid w:val="00190320"/>
    <w:rsid w:val="00190656"/>
    <w:rsid w:val="00190668"/>
    <w:rsid w:val="00190834"/>
    <w:rsid w:val="00190B1F"/>
    <w:rsid w:val="00190B31"/>
    <w:rsid w:val="00190C9A"/>
    <w:rsid w:val="0019178B"/>
    <w:rsid w:val="001926CA"/>
    <w:rsid w:val="00192A90"/>
    <w:rsid w:val="00193241"/>
    <w:rsid w:val="00193325"/>
    <w:rsid w:val="001933F3"/>
    <w:rsid w:val="001934F5"/>
    <w:rsid w:val="00193C6C"/>
    <w:rsid w:val="0019458A"/>
    <w:rsid w:val="001948C2"/>
    <w:rsid w:val="00194CA2"/>
    <w:rsid w:val="00194DA0"/>
    <w:rsid w:val="00194E6D"/>
    <w:rsid w:val="0019559F"/>
    <w:rsid w:val="001955D9"/>
    <w:rsid w:val="00195BF1"/>
    <w:rsid w:val="00195EF7"/>
    <w:rsid w:val="001968D1"/>
    <w:rsid w:val="001968FA"/>
    <w:rsid w:val="00196DD8"/>
    <w:rsid w:val="00196FB0"/>
    <w:rsid w:val="001970AF"/>
    <w:rsid w:val="001971E1"/>
    <w:rsid w:val="00197EE8"/>
    <w:rsid w:val="001A03CC"/>
    <w:rsid w:val="001A0609"/>
    <w:rsid w:val="001A0886"/>
    <w:rsid w:val="001A0BB3"/>
    <w:rsid w:val="001A1C24"/>
    <w:rsid w:val="001A20FF"/>
    <w:rsid w:val="001A239F"/>
    <w:rsid w:val="001A24BB"/>
    <w:rsid w:val="001A25BA"/>
    <w:rsid w:val="001A278C"/>
    <w:rsid w:val="001A297F"/>
    <w:rsid w:val="001A29CF"/>
    <w:rsid w:val="001A3046"/>
    <w:rsid w:val="001A33C6"/>
    <w:rsid w:val="001A40C1"/>
    <w:rsid w:val="001A4331"/>
    <w:rsid w:val="001A4673"/>
    <w:rsid w:val="001A4776"/>
    <w:rsid w:val="001A4B2B"/>
    <w:rsid w:val="001A57D2"/>
    <w:rsid w:val="001A5C69"/>
    <w:rsid w:val="001A68D2"/>
    <w:rsid w:val="001A6C57"/>
    <w:rsid w:val="001A6C66"/>
    <w:rsid w:val="001A6EF0"/>
    <w:rsid w:val="001A7139"/>
    <w:rsid w:val="001A7282"/>
    <w:rsid w:val="001A790F"/>
    <w:rsid w:val="001A791E"/>
    <w:rsid w:val="001A7AC3"/>
    <w:rsid w:val="001B0121"/>
    <w:rsid w:val="001B07C0"/>
    <w:rsid w:val="001B13A1"/>
    <w:rsid w:val="001B1406"/>
    <w:rsid w:val="001B15C1"/>
    <w:rsid w:val="001B18CE"/>
    <w:rsid w:val="001B1A7D"/>
    <w:rsid w:val="001B1AA4"/>
    <w:rsid w:val="001B1DF6"/>
    <w:rsid w:val="001B200F"/>
    <w:rsid w:val="001B29D7"/>
    <w:rsid w:val="001B31A3"/>
    <w:rsid w:val="001B3A89"/>
    <w:rsid w:val="001B448D"/>
    <w:rsid w:val="001B4AD9"/>
    <w:rsid w:val="001B4AF7"/>
    <w:rsid w:val="001B4C3B"/>
    <w:rsid w:val="001B5563"/>
    <w:rsid w:val="001B5DF7"/>
    <w:rsid w:val="001B5EFD"/>
    <w:rsid w:val="001B69AA"/>
    <w:rsid w:val="001B6ADD"/>
    <w:rsid w:val="001B6D19"/>
    <w:rsid w:val="001B7154"/>
    <w:rsid w:val="001B7A27"/>
    <w:rsid w:val="001B7B62"/>
    <w:rsid w:val="001C0591"/>
    <w:rsid w:val="001C0BD0"/>
    <w:rsid w:val="001C10CE"/>
    <w:rsid w:val="001C1487"/>
    <w:rsid w:val="001C172A"/>
    <w:rsid w:val="001C19E6"/>
    <w:rsid w:val="001C1A81"/>
    <w:rsid w:val="001C1BE4"/>
    <w:rsid w:val="001C1CE7"/>
    <w:rsid w:val="001C1F7A"/>
    <w:rsid w:val="001C2385"/>
    <w:rsid w:val="001C26E2"/>
    <w:rsid w:val="001C2903"/>
    <w:rsid w:val="001C2E1B"/>
    <w:rsid w:val="001C2F8B"/>
    <w:rsid w:val="001C3177"/>
    <w:rsid w:val="001C32F7"/>
    <w:rsid w:val="001C3935"/>
    <w:rsid w:val="001C3958"/>
    <w:rsid w:val="001C40B7"/>
    <w:rsid w:val="001C4503"/>
    <w:rsid w:val="001C4520"/>
    <w:rsid w:val="001C46C6"/>
    <w:rsid w:val="001C4812"/>
    <w:rsid w:val="001C4AE9"/>
    <w:rsid w:val="001C4B50"/>
    <w:rsid w:val="001C5666"/>
    <w:rsid w:val="001C5919"/>
    <w:rsid w:val="001C5CF4"/>
    <w:rsid w:val="001C5DFC"/>
    <w:rsid w:val="001C6086"/>
    <w:rsid w:val="001C69C5"/>
    <w:rsid w:val="001C7542"/>
    <w:rsid w:val="001C7F00"/>
    <w:rsid w:val="001D010D"/>
    <w:rsid w:val="001D07E9"/>
    <w:rsid w:val="001D08CA"/>
    <w:rsid w:val="001D0B45"/>
    <w:rsid w:val="001D0C9A"/>
    <w:rsid w:val="001D0E25"/>
    <w:rsid w:val="001D0F57"/>
    <w:rsid w:val="001D104B"/>
    <w:rsid w:val="001D1274"/>
    <w:rsid w:val="001D14E2"/>
    <w:rsid w:val="001D1A42"/>
    <w:rsid w:val="001D23BF"/>
    <w:rsid w:val="001D28D2"/>
    <w:rsid w:val="001D2A98"/>
    <w:rsid w:val="001D2BBE"/>
    <w:rsid w:val="001D2EB7"/>
    <w:rsid w:val="001D32EF"/>
    <w:rsid w:val="001D3322"/>
    <w:rsid w:val="001D343B"/>
    <w:rsid w:val="001D3C2F"/>
    <w:rsid w:val="001D44D7"/>
    <w:rsid w:val="001D44E6"/>
    <w:rsid w:val="001D473A"/>
    <w:rsid w:val="001D4876"/>
    <w:rsid w:val="001D4900"/>
    <w:rsid w:val="001D49D0"/>
    <w:rsid w:val="001D4FA9"/>
    <w:rsid w:val="001D51DA"/>
    <w:rsid w:val="001D554B"/>
    <w:rsid w:val="001D556C"/>
    <w:rsid w:val="001D56BF"/>
    <w:rsid w:val="001D58E3"/>
    <w:rsid w:val="001D5C44"/>
    <w:rsid w:val="001D5D78"/>
    <w:rsid w:val="001D5EB4"/>
    <w:rsid w:val="001D6092"/>
    <w:rsid w:val="001D60A0"/>
    <w:rsid w:val="001D6EF1"/>
    <w:rsid w:val="001D6F73"/>
    <w:rsid w:val="001D7649"/>
    <w:rsid w:val="001D7CD3"/>
    <w:rsid w:val="001E0743"/>
    <w:rsid w:val="001E0752"/>
    <w:rsid w:val="001E0BA4"/>
    <w:rsid w:val="001E0BD5"/>
    <w:rsid w:val="001E0CE7"/>
    <w:rsid w:val="001E1621"/>
    <w:rsid w:val="001E16CB"/>
    <w:rsid w:val="001E16EA"/>
    <w:rsid w:val="001E183D"/>
    <w:rsid w:val="001E18EA"/>
    <w:rsid w:val="001E18F9"/>
    <w:rsid w:val="001E19DC"/>
    <w:rsid w:val="001E1C65"/>
    <w:rsid w:val="001E1C9C"/>
    <w:rsid w:val="001E2489"/>
    <w:rsid w:val="001E255A"/>
    <w:rsid w:val="001E28A3"/>
    <w:rsid w:val="001E30F0"/>
    <w:rsid w:val="001E33AE"/>
    <w:rsid w:val="001E3A6B"/>
    <w:rsid w:val="001E3C94"/>
    <w:rsid w:val="001E3DFF"/>
    <w:rsid w:val="001E4035"/>
    <w:rsid w:val="001E498C"/>
    <w:rsid w:val="001E4A9F"/>
    <w:rsid w:val="001E4EF7"/>
    <w:rsid w:val="001E51F4"/>
    <w:rsid w:val="001E596A"/>
    <w:rsid w:val="001E643E"/>
    <w:rsid w:val="001E6440"/>
    <w:rsid w:val="001E653F"/>
    <w:rsid w:val="001E6753"/>
    <w:rsid w:val="001E6B10"/>
    <w:rsid w:val="001E6C66"/>
    <w:rsid w:val="001E6E6C"/>
    <w:rsid w:val="001E6FBB"/>
    <w:rsid w:val="001E6FCD"/>
    <w:rsid w:val="001E748B"/>
    <w:rsid w:val="001E76C5"/>
    <w:rsid w:val="001F0651"/>
    <w:rsid w:val="001F0A7F"/>
    <w:rsid w:val="001F154F"/>
    <w:rsid w:val="001F164D"/>
    <w:rsid w:val="001F2171"/>
    <w:rsid w:val="001F2250"/>
    <w:rsid w:val="001F2308"/>
    <w:rsid w:val="001F23A4"/>
    <w:rsid w:val="001F25E9"/>
    <w:rsid w:val="001F2626"/>
    <w:rsid w:val="001F2638"/>
    <w:rsid w:val="001F2C6C"/>
    <w:rsid w:val="001F3227"/>
    <w:rsid w:val="001F3557"/>
    <w:rsid w:val="001F390F"/>
    <w:rsid w:val="001F469B"/>
    <w:rsid w:val="001F4D48"/>
    <w:rsid w:val="001F4F03"/>
    <w:rsid w:val="001F5579"/>
    <w:rsid w:val="001F5A41"/>
    <w:rsid w:val="001F6440"/>
    <w:rsid w:val="001F6722"/>
    <w:rsid w:val="001F68DA"/>
    <w:rsid w:val="001F69BD"/>
    <w:rsid w:val="001F6B1A"/>
    <w:rsid w:val="001F6F0C"/>
    <w:rsid w:val="001F6F91"/>
    <w:rsid w:val="001F72D5"/>
    <w:rsid w:val="001F73AF"/>
    <w:rsid w:val="001F77E4"/>
    <w:rsid w:val="001F7839"/>
    <w:rsid w:val="001F792F"/>
    <w:rsid w:val="001F7C9E"/>
    <w:rsid w:val="001F7D8D"/>
    <w:rsid w:val="001F7F20"/>
    <w:rsid w:val="00200020"/>
    <w:rsid w:val="0020002B"/>
    <w:rsid w:val="0020004F"/>
    <w:rsid w:val="00200338"/>
    <w:rsid w:val="002007AF"/>
    <w:rsid w:val="00200A17"/>
    <w:rsid w:val="00200A53"/>
    <w:rsid w:val="00200BA4"/>
    <w:rsid w:val="00200FDA"/>
    <w:rsid w:val="0020112A"/>
    <w:rsid w:val="002015E8"/>
    <w:rsid w:val="00201B80"/>
    <w:rsid w:val="00201EE1"/>
    <w:rsid w:val="00202365"/>
    <w:rsid w:val="0020240D"/>
    <w:rsid w:val="00202D9D"/>
    <w:rsid w:val="0020336D"/>
    <w:rsid w:val="002034AD"/>
    <w:rsid w:val="00203A5A"/>
    <w:rsid w:val="00203B3C"/>
    <w:rsid w:val="00203C5A"/>
    <w:rsid w:val="00203F69"/>
    <w:rsid w:val="00204043"/>
    <w:rsid w:val="00204A12"/>
    <w:rsid w:val="00204B20"/>
    <w:rsid w:val="00204C7B"/>
    <w:rsid w:val="0020517D"/>
    <w:rsid w:val="002051D3"/>
    <w:rsid w:val="00205269"/>
    <w:rsid w:val="00205767"/>
    <w:rsid w:val="00205CA7"/>
    <w:rsid w:val="00206169"/>
    <w:rsid w:val="002064C5"/>
    <w:rsid w:val="002064E6"/>
    <w:rsid w:val="0020691F"/>
    <w:rsid w:val="00206BC9"/>
    <w:rsid w:val="00206F8B"/>
    <w:rsid w:val="002070EE"/>
    <w:rsid w:val="00207920"/>
    <w:rsid w:val="00207B81"/>
    <w:rsid w:val="00207D9B"/>
    <w:rsid w:val="00210312"/>
    <w:rsid w:val="0021046F"/>
    <w:rsid w:val="0021093B"/>
    <w:rsid w:val="00210956"/>
    <w:rsid w:val="00210C44"/>
    <w:rsid w:val="00210F34"/>
    <w:rsid w:val="002113E8"/>
    <w:rsid w:val="0021161F"/>
    <w:rsid w:val="00211626"/>
    <w:rsid w:val="0021209F"/>
    <w:rsid w:val="0021254E"/>
    <w:rsid w:val="002131C3"/>
    <w:rsid w:val="002135BF"/>
    <w:rsid w:val="00213B14"/>
    <w:rsid w:val="00213D50"/>
    <w:rsid w:val="00214219"/>
    <w:rsid w:val="002142C3"/>
    <w:rsid w:val="00214385"/>
    <w:rsid w:val="002143E0"/>
    <w:rsid w:val="00214DBC"/>
    <w:rsid w:val="002154A6"/>
    <w:rsid w:val="002154B7"/>
    <w:rsid w:val="0021593A"/>
    <w:rsid w:val="00215ABF"/>
    <w:rsid w:val="002170BC"/>
    <w:rsid w:val="00217363"/>
    <w:rsid w:val="002173CD"/>
    <w:rsid w:val="00217442"/>
    <w:rsid w:val="002178D9"/>
    <w:rsid w:val="00217A8A"/>
    <w:rsid w:val="00217EAB"/>
    <w:rsid w:val="00217F00"/>
    <w:rsid w:val="00220104"/>
    <w:rsid w:val="002202A0"/>
    <w:rsid w:val="00220E86"/>
    <w:rsid w:val="00220EAE"/>
    <w:rsid w:val="00220F1A"/>
    <w:rsid w:val="002219B9"/>
    <w:rsid w:val="0022218E"/>
    <w:rsid w:val="00222A60"/>
    <w:rsid w:val="00223004"/>
    <w:rsid w:val="002231FC"/>
    <w:rsid w:val="00223553"/>
    <w:rsid w:val="002238A3"/>
    <w:rsid w:val="00223BEC"/>
    <w:rsid w:val="00223C37"/>
    <w:rsid w:val="00223D13"/>
    <w:rsid w:val="00223EFF"/>
    <w:rsid w:val="002245AF"/>
    <w:rsid w:val="0022472B"/>
    <w:rsid w:val="00224843"/>
    <w:rsid w:val="002249D8"/>
    <w:rsid w:val="00224B6F"/>
    <w:rsid w:val="00224E1B"/>
    <w:rsid w:val="00224E95"/>
    <w:rsid w:val="002256E2"/>
    <w:rsid w:val="00225901"/>
    <w:rsid w:val="00225E57"/>
    <w:rsid w:val="00226170"/>
    <w:rsid w:val="00226686"/>
    <w:rsid w:val="00226805"/>
    <w:rsid w:val="0022688D"/>
    <w:rsid w:val="00227266"/>
    <w:rsid w:val="00227544"/>
    <w:rsid w:val="002276B7"/>
    <w:rsid w:val="0022777C"/>
    <w:rsid w:val="0022778C"/>
    <w:rsid w:val="00227C8A"/>
    <w:rsid w:val="00230272"/>
    <w:rsid w:val="00231257"/>
    <w:rsid w:val="002313BD"/>
    <w:rsid w:val="00231476"/>
    <w:rsid w:val="00231532"/>
    <w:rsid w:val="00231A1A"/>
    <w:rsid w:val="00231CD9"/>
    <w:rsid w:val="00231D12"/>
    <w:rsid w:val="00231E2B"/>
    <w:rsid w:val="0023228F"/>
    <w:rsid w:val="0023242A"/>
    <w:rsid w:val="00232987"/>
    <w:rsid w:val="00232D1B"/>
    <w:rsid w:val="00233048"/>
    <w:rsid w:val="00233156"/>
    <w:rsid w:val="0023367E"/>
    <w:rsid w:val="002337DD"/>
    <w:rsid w:val="00234948"/>
    <w:rsid w:val="00234C96"/>
    <w:rsid w:val="00234D56"/>
    <w:rsid w:val="002352D3"/>
    <w:rsid w:val="002355BD"/>
    <w:rsid w:val="00235931"/>
    <w:rsid w:val="00235982"/>
    <w:rsid w:val="00235987"/>
    <w:rsid w:val="002363DD"/>
    <w:rsid w:val="0023666A"/>
    <w:rsid w:val="002366EE"/>
    <w:rsid w:val="00236A0B"/>
    <w:rsid w:val="002370CA"/>
    <w:rsid w:val="002370E9"/>
    <w:rsid w:val="002371E8"/>
    <w:rsid w:val="002373FD"/>
    <w:rsid w:val="0023760F"/>
    <w:rsid w:val="0023777C"/>
    <w:rsid w:val="00237A21"/>
    <w:rsid w:val="00237AEB"/>
    <w:rsid w:val="00237D2C"/>
    <w:rsid w:val="00240652"/>
    <w:rsid w:val="00240736"/>
    <w:rsid w:val="002409DB"/>
    <w:rsid w:val="00240D53"/>
    <w:rsid w:val="00240F83"/>
    <w:rsid w:val="002417B1"/>
    <w:rsid w:val="00241824"/>
    <w:rsid w:val="002419A0"/>
    <w:rsid w:val="002420AE"/>
    <w:rsid w:val="00242B2E"/>
    <w:rsid w:val="00242CE9"/>
    <w:rsid w:val="00242EE2"/>
    <w:rsid w:val="0024320C"/>
    <w:rsid w:val="002434DE"/>
    <w:rsid w:val="002435BF"/>
    <w:rsid w:val="002436FF"/>
    <w:rsid w:val="00243CD8"/>
    <w:rsid w:val="00243F6D"/>
    <w:rsid w:val="002440D0"/>
    <w:rsid w:val="002440F0"/>
    <w:rsid w:val="002441AB"/>
    <w:rsid w:val="002446C0"/>
    <w:rsid w:val="002448F0"/>
    <w:rsid w:val="00244B69"/>
    <w:rsid w:val="00244E70"/>
    <w:rsid w:val="002450EF"/>
    <w:rsid w:val="0024537C"/>
    <w:rsid w:val="00245407"/>
    <w:rsid w:val="0024547F"/>
    <w:rsid w:val="0024583B"/>
    <w:rsid w:val="00246157"/>
    <w:rsid w:val="00246A22"/>
    <w:rsid w:val="00246A38"/>
    <w:rsid w:val="00246AAE"/>
    <w:rsid w:val="00246BE9"/>
    <w:rsid w:val="00246D3C"/>
    <w:rsid w:val="00247059"/>
    <w:rsid w:val="002470B5"/>
    <w:rsid w:val="002470DF"/>
    <w:rsid w:val="00247163"/>
    <w:rsid w:val="002472BA"/>
    <w:rsid w:val="00247538"/>
    <w:rsid w:val="00247923"/>
    <w:rsid w:val="002479E0"/>
    <w:rsid w:val="00247DDE"/>
    <w:rsid w:val="00247DEC"/>
    <w:rsid w:val="00247FB0"/>
    <w:rsid w:val="00250090"/>
    <w:rsid w:val="00250099"/>
    <w:rsid w:val="002503BF"/>
    <w:rsid w:val="002508E5"/>
    <w:rsid w:val="00250936"/>
    <w:rsid w:val="00250BE5"/>
    <w:rsid w:val="002519B8"/>
    <w:rsid w:val="00251E74"/>
    <w:rsid w:val="00252680"/>
    <w:rsid w:val="002536BF"/>
    <w:rsid w:val="00253733"/>
    <w:rsid w:val="002538C5"/>
    <w:rsid w:val="00253BFF"/>
    <w:rsid w:val="002543C8"/>
    <w:rsid w:val="00254FDA"/>
    <w:rsid w:val="002554FC"/>
    <w:rsid w:val="00255E45"/>
    <w:rsid w:val="002576E9"/>
    <w:rsid w:val="00257B51"/>
    <w:rsid w:val="0026004D"/>
    <w:rsid w:val="0026072D"/>
    <w:rsid w:val="0026077B"/>
    <w:rsid w:val="00260968"/>
    <w:rsid w:val="002609F9"/>
    <w:rsid w:val="00260D00"/>
    <w:rsid w:val="00260E71"/>
    <w:rsid w:val="00260F04"/>
    <w:rsid w:val="00261263"/>
    <w:rsid w:val="002622C0"/>
    <w:rsid w:val="00262412"/>
    <w:rsid w:val="00262943"/>
    <w:rsid w:val="0026390A"/>
    <w:rsid w:val="002639DD"/>
    <w:rsid w:val="002642C6"/>
    <w:rsid w:val="0026496C"/>
    <w:rsid w:val="00264B6E"/>
    <w:rsid w:val="00264D07"/>
    <w:rsid w:val="00265376"/>
    <w:rsid w:val="002657DF"/>
    <w:rsid w:val="00265868"/>
    <w:rsid w:val="00265A90"/>
    <w:rsid w:val="00265B04"/>
    <w:rsid w:val="00265B2A"/>
    <w:rsid w:val="00265E98"/>
    <w:rsid w:val="00266001"/>
    <w:rsid w:val="00266166"/>
    <w:rsid w:val="00266397"/>
    <w:rsid w:val="00266807"/>
    <w:rsid w:val="00266EDD"/>
    <w:rsid w:val="00266F67"/>
    <w:rsid w:val="00266FD8"/>
    <w:rsid w:val="0026787B"/>
    <w:rsid w:val="002679BA"/>
    <w:rsid w:val="002700FE"/>
    <w:rsid w:val="002704F9"/>
    <w:rsid w:val="00270607"/>
    <w:rsid w:val="00270AAE"/>
    <w:rsid w:val="00270AFD"/>
    <w:rsid w:val="00270F69"/>
    <w:rsid w:val="0027161F"/>
    <w:rsid w:val="00271A94"/>
    <w:rsid w:val="00271A96"/>
    <w:rsid w:val="00271C44"/>
    <w:rsid w:val="00271F05"/>
    <w:rsid w:val="00272155"/>
    <w:rsid w:val="00272569"/>
    <w:rsid w:val="0027260A"/>
    <w:rsid w:val="002729D1"/>
    <w:rsid w:val="00272C5D"/>
    <w:rsid w:val="00272FBF"/>
    <w:rsid w:val="002730BC"/>
    <w:rsid w:val="0027328E"/>
    <w:rsid w:val="002736FF"/>
    <w:rsid w:val="00273F36"/>
    <w:rsid w:val="002740E9"/>
    <w:rsid w:val="002740F9"/>
    <w:rsid w:val="0027416B"/>
    <w:rsid w:val="00274B51"/>
    <w:rsid w:val="00274FA9"/>
    <w:rsid w:val="00274FF9"/>
    <w:rsid w:val="002752E9"/>
    <w:rsid w:val="002754AF"/>
    <w:rsid w:val="00275606"/>
    <w:rsid w:val="00275816"/>
    <w:rsid w:val="002759BC"/>
    <w:rsid w:val="00275A7D"/>
    <w:rsid w:val="00275DAB"/>
    <w:rsid w:val="0027618E"/>
    <w:rsid w:val="00276197"/>
    <w:rsid w:val="002767CB"/>
    <w:rsid w:val="00276952"/>
    <w:rsid w:val="00276B1F"/>
    <w:rsid w:val="00276B71"/>
    <w:rsid w:val="00276DAB"/>
    <w:rsid w:val="0027736A"/>
    <w:rsid w:val="002773C1"/>
    <w:rsid w:val="002778C0"/>
    <w:rsid w:val="00277B70"/>
    <w:rsid w:val="0028016D"/>
    <w:rsid w:val="002802FB"/>
    <w:rsid w:val="00281043"/>
    <w:rsid w:val="002810CC"/>
    <w:rsid w:val="002811AF"/>
    <w:rsid w:val="0028137E"/>
    <w:rsid w:val="00281592"/>
    <w:rsid w:val="002817CF"/>
    <w:rsid w:val="00282417"/>
    <w:rsid w:val="002825AC"/>
    <w:rsid w:val="0028294B"/>
    <w:rsid w:val="00282967"/>
    <w:rsid w:val="00282D11"/>
    <w:rsid w:val="00282F70"/>
    <w:rsid w:val="002830D2"/>
    <w:rsid w:val="002833CE"/>
    <w:rsid w:val="002833E3"/>
    <w:rsid w:val="00283EFE"/>
    <w:rsid w:val="002840A8"/>
    <w:rsid w:val="0028467D"/>
    <w:rsid w:val="0028488F"/>
    <w:rsid w:val="00284966"/>
    <w:rsid w:val="00284B0D"/>
    <w:rsid w:val="00284FF3"/>
    <w:rsid w:val="002850B8"/>
    <w:rsid w:val="00285459"/>
    <w:rsid w:val="00285991"/>
    <w:rsid w:val="002859AE"/>
    <w:rsid w:val="0028648C"/>
    <w:rsid w:val="002868C9"/>
    <w:rsid w:val="00286EDB"/>
    <w:rsid w:val="002870D0"/>
    <w:rsid w:val="00287162"/>
    <w:rsid w:val="002871DA"/>
    <w:rsid w:val="00287566"/>
    <w:rsid w:val="002875D9"/>
    <w:rsid w:val="00287697"/>
    <w:rsid w:val="00287E0F"/>
    <w:rsid w:val="0029017D"/>
    <w:rsid w:val="0029059F"/>
    <w:rsid w:val="00290FA1"/>
    <w:rsid w:val="002916A6"/>
    <w:rsid w:val="00291B72"/>
    <w:rsid w:val="0029208C"/>
    <w:rsid w:val="0029252D"/>
    <w:rsid w:val="0029279F"/>
    <w:rsid w:val="00292B57"/>
    <w:rsid w:val="00292BA7"/>
    <w:rsid w:val="00292D35"/>
    <w:rsid w:val="002933E6"/>
    <w:rsid w:val="002938F1"/>
    <w:rsid w:val="002939F0"/>
    <w:rsid w:val="00293A3E"/>
    <w:rsid w:val="00293CDF"/>
    <w:rsid w:val="00293EB3"/>
    <w:rsid w:val="0029431A"/>
    <w:rsid w:val="00294492"/>
    <w:rsid w:val="00294B61"/>
    <w:rsid w:val="00294DE5"/>
    <w:rsid w:val="00294E4D"/>
    <w:rsid w:val="00295114"/>
    <w:rsid w:val="002956C9"/>
    <w:rsid w:val="00295EC3"/>
    <w:rsid w:val="00296133"/>
    <w:rsid w:val="00296357"/>
    <w:rsid w:val="002964D1"/>
    <w:rsid w:val="002968C2"/>
    <w:rsid w:val="0029697E"/>
    <w:rsid w:val="002971E2"/>
    <w:rsid w:val="0029723D"/>
    <w:rsid w:val="00297426"/>
    <w:rsid w:val="002974B7"/>
    <w:rsid w:val="002974BE"/>
    <w:rsid w:val="0029760C"/>
    <w:rsid w:val="00297BE1"/>
    <w:rsid w:val="00297DD8"/>
    <w:rsid w:val="002A0846"/>
    <w:rsid w:val="002A163B"/>
    <w:rsid w:val="002A1D85"/>
    <w:rsid w:val="002A22BF"/>
    <w:rsid w:val="002A24B4"/>
    <w:rsid w:val="002A2789"/>
    <w:rsid w:val="002A2A96"/>
    <w:rsid w:val="002A303E"/>
    <w:rsid w:val="002A327D"/>
    <w:rsid w:val="002A3464"/>
    <w:rsid w:val="002A3868"/>
    <w:rsid w:val="002A39ED"/>
    <w:rsid w:val="002A3A48"/>
    <w:rsid w:val="002A47AC"/>
    <w:rsid w:val="002A4911"/>
    <w:rsid w:val="002A4F8C"/>
    <w:rsid w:val="002A5333"/>
    <w:rsid w:val="002A557B"/>
    <w:rsid w:val="002A5630"/>
    <w:rsid w:val="002A577E"/>
    <w:rsid w:val="002A5B1C"/>
    <w:rsid w:val="002A5E6B"/>
    <w:rsid w:val="002A612E"/>
    <w:rsid w:val="002A641E"/>
    <w:rsid w:val="002A672F"/>
    <w:rsid w:val="002A6998"/>
    <w:rsid w:val="002A6AED"/>
    <w:rsid w:val="002A6B43"/>
    <w:rsid w:val="002A6BA5"/>
    <w:rsid w:val="002A6CD6"/>
    <w:rsid w:val="002A6DEA"/>
    <w:rsid w:val="002A6F56"/>
    <w:rsid w:val="002A78E2"/>
    <w:rsid w:val="002A7BB2"/>
    <w:rsid w:val="002A7BE1"/>
    <w:rsid w:val="002A7C22"/>
    <w:rsid w:val="002A7FAD"/>
    <w:rsid w:val="002B0917"/>
    <w:rsid w:val="002B0A86"/>
    <w:rsid w:val="002B0DCD"/>
    <w:rsid w:val="002B0DEA"/>
    <w:rsid w:val="002B10D3"/>
    <w:rsid w:val="002B1385"/>
    <w:rsid w:val="002B143C"/>
    <w:rsid w:val="002B17D0"/>
    <w:rsid w:val="002B190C"/>
    <w:rsid w:val="002B1B21"/>
    <w:rsid w:val="002B26FD"/>
    <w:rsid w:val="002B27EA"/>
    <w:rsid w:val="002B3055"/>
    <w:rsid w:val="002B346F"/>
    <w:rsid w:val="002B3BB3"/>
    <w:rsid w:val="002B3FCD"/>
    <w:rsid w:val="002B4034"/>
    <w:rsid w:val="002B4425"/>
    <w:rsid w:val="002B45BD"/>
    <w:rsid w:val="002B46F6"/>
    <w:rsid w:val="002B4913"/>
    <w:rsid w:val="002B4BDD"/>
    <w:rsid w:val="002B5122"/>
    <w:rsid w:val="002B53B5"/>
    <w:rsid w:val="002B60A9"/>
    <w:rsid w:val="002B6573"/>
    <w:rsid w:val="002B665E"/>
    <w:rsid w:val="002B6946"/>
    <w:rsid w:val="002B6B34"/>
    <w:rsid w:val="002B6E32"/>
    <w:rsid w:val="002B7470"/>
    <w:rsid w:val="002B76E1"/>
    <w:rsid w:val="002B792A"/>
    <w:rsid w:val="002B7D63"/>
    <w:rsid w:val="002C0831"/>
    <w:rsid w:val="002C0B3D"/>
    <w:rsid w:val="002C0B54"/>
    <w:rsid w:val="002C0B7F"/>
    <w:rsid w:val="002C0B94"/>
    <w:rsid w:val="002C0BF4"/>
    <w:rsid w:val="002C0F53"/>
    <w:rsid w:val="002C1519"/>
    <w:rsid w:val="002C17C2"/>
    <w:rsid w:val="002C1CD3"/>
    <w:rsid w:val="002C2125"/>
    <w:rsid w:val="002C220E"/>
    <w:rsid w:val="002C27B7"/>
    <w:rsid w:val="002C27B9"/>
    <w:rsid w:val="002C27E5"/>
    <w:rsid w:val="002C2BF3"/>
    <w:rsid w:val="002C314F"/>
    <w:rsid w:val="002C3175"/>
    <w:rsid w:val="002C3193"/>
    <w:rsid w:val="002C322D"/>
    <w:rsid w:val="002C33D8"/>
    <w:rsid w:val="002C3433"/>
    <w:rsid w:val="002C34AB"/>
    <w:rsid w:val="002C3534"/>
    <w:rsid w:val="002C37E2"/>
    <w:rsid w:val="002C387C"/>
    <w:rsid w:val="002C3C3A"/>
    <w:rsid w:val="002C4265"/>
    <w:rsid w:val="002C450A"/>
    <w:rsid w:val="002C4924"/>
    <w:rsid w:val="002C4995"/>
    <w:rsid w:val="002C4A73"/>
    <w:rsid w:val="002C4C23"/>
    <w:rsid w:val="002C4D6E"/>
    <w:rsid w:val="002C4DC1"/>
    <w:rsid w:val="002C5000"/>
    <w:rsid w:val="002C50B6"/>
    <w:rsid w:val="002C50CA"/>
    <w:rsid w:val="002C55CF"/>
    <w:rsid w:val="002C5BEC"/>
    <w:rsid w:val="002C66BD"/>
    <w:rsid w:val="002C69FB"/>
    <w:rsid w:val="002C6CC4"/>
    <w:rsid w:val="002C6D5F"/>
    <w:rsid w:val="002C7688"/>
    <w:rsid w:val="002C785E"/>
    <w:rsid w:val="002C7D3D"/>
    <w:rsid w:val="002C7E96"/>
    <w:rsid w:val="002D11DE"/>
    <w:rsid w:val="002D1283"/>
    <w:rsid w:val="002D12C6"/>
    <w:rsid w:val="002D15A0"/>
    <w:rsid w:val="002D1F7D"/>
    <w:rsid w:val="002D23E5"/>
    <w:rsid w:val="002D2437"/>
    <w:rsid w:val="002D25E7"/>
    <w:rsid w:val="002D2AEB"/>
    <w:rsid w:val="002D2D9D"/>
    <w:rsid w:val="002D2DD1"/>
    <w:rsid w:val="002D2E80"/>
    <w:rsid w:val="002D32CC"/>
    <w:rsid w:val="002D37EA"/>
    <w:rsid w:val="002D3940"/>
    <w:rsid w:val="002D3B84"/>
    <w:rsid w:val="002D3C3B"/>
    <w:rsid w:val="002D3F04"/>
    <w:rsid w:val="002D45BC"/>
    <w:rsid w:val="002D4E1E"/>
    <w:rsid w:val="002D52F1"/>
    <w:rsid w:val="002D56D6"/>
    <w:rsid w:val="002D56FE"/>
    <w:rsid w:val="002D5C19"/>
    <w:rsid w:val="002D5E0F"/>
    <w:rsid w:val="002D5F9B"/>
    <w:rsid w:val="002D61EB"/>
    <w:rsid w:val="002D6230"/>
    <w:rsid w:val="002D642B"/>
    <w:rsid w:val="002D673B"/>
    <w:rsid w:val="002D6BEF"/>
    <w:rsid w:val="002D7300"/>
    <w:rsid w:val="002D74A5"/>
    <w:rsid w:val="002D7997"/>
    <w:rsid w:val="002D7A3B"/>
    <w:rsid w:val="002D7EB9"/>
    <w:rsid w:val="002E0104"/>
    <w:rsid w:val="002E05B3"/>
    <w:rsid w:val="002E0AC0"/>
    <w:rsid w:val="002E0B25"/>
    <w:rsid w:val="002E0E2C"/>
    <w:rsid w:val="002E0E95"/>
    <w:rsid w:val="002E10C2"/>
    <w:rsid w:val="002E1553"/>
    <w:rsid w:val="002E1E8F"/>
    <w:rsid w:val="002E1EC4"/>
    <w:rsid w:val="002E1F74"/>
    <w:rsid w:val="002E2417"/>
    <w:rsid w:val="002E32B6"/>
    <w:rsid w:val="002E3666"/>
    <w:rsid w:val="002E40F9"/>
    <w:rsid w:val="002E5190"/>
    <w:rsid w:val="002E5340"/>
    <w:rsid w:val="002E5605"/>
    <w:rsid w:val="002E5B13"/>
    <w:rsid w:val="002E5B82"/>
    <w:rsid w:val="002E5D3A"/>
    <w:rsid w:val="002E5F5C"/>
    <w:rsid w:val="002E608A"/>
    <w:rsid w:val="002E637E"/>
    <w:rsid w:val="002E65B2"/>
    <w:rsid w:val="002E688D"/>
    <w:rsid w:val="002E72A9"/>
    <w:rsid w:val="002E744E"/>
    <w:rsid w:val="002E769D"/>
    <w:rsid w:val="002E78C8"/>
    <w:rsid w:val="002F0489"/>
    <w:rsid w:val="002F0859"/>
    <w:rsid w:val="002F0935"/>
    <w:rsid w:val="002F0AF8"/>
    <w:rsid w:val="002F0BFA"/>
    <w:rsid w:val="002F0DE8"/>
    <w:rsid w:val="002F10F1"/>
    <w:rsid w:val="002F1B50"/>
    <w:rsid w:val="002F1E66"/>
    <w:rsid w:val="002F2498"/>
    <w:rsid w:val="002F2A27"/>
    <w:rsid w:val="002F2D00"/>
    <w:rsid w:val="002F32F6"/>
    <w:rsid w:val="002F3600"/>
    <w:rsid w:val="002F3796"/>
    <w:rsid w:val="002F3809"/>
    <w:rsid w:val="002F3991"/>
    <w:rsid w:val="002F3FA9"/>
    <w:rsid w:val="002F411C"/>
    <w:rsid w:val="002F414C"/>
    <w:rsid w:val="002F4588"/>
    <w:rsid w:val="002F4BAA"/>
    <w:rsid w:val="002F4C61"/>
    <w:rsid w:val="002F5101"/>
    <w:rsid w:val="002F53A8"/>
    <w:rsid w:val="002F54B9"/>
    <w:rsid w:val="002F5655"/>
    <w:rsid w:val="002F5AEB"/>
    <w:rsid w:val="002F5C62"/>
    <w:rsid w:val="002F5DE2"/>
    <w:rsid w:val="002F6250"/>
    <w:rsid w:val="002F65E5"/>
    <w:rsid w:val="002F667E"/>
    <w:rsid w:val="002F689A"/>
    <w:rsid w:val="002F6B68"/>
    <w:rsid w:val="002F6FF4"/>
    <w:rsid w:val="002F7065"/>
    <w:rsid w:val="002F70FE"/>
    <w:rsid w:val="002F7198"/>
    <w:rsid w:val="002F72FA"/>
    <w:rsid w:val="002F73F1"/>
    <w:rsid w:val="002F766D"/>
    <w:rsid w:val="002F7C9E"/>
    <w:rsid w:val="002F7D78"/>
    <w:rsid w:val="002F7E66"/>
    <w:rsid w:val="0030001D"/>
    <w:rsid w:val="00300078"/>
    <w:rsid w:val="0030027D"/>
    <w:rsid w:val="0030030D"/>
    <w:rsid w:val="003009EB"/>
    <w:rsid w:val="00301373"/>
    <w:rsid w:val="003014AD"/>
    <w:rsid w:val="0030175B"/>
    <w:rsid w:val="00301820"/>
    <w:rsid w:val="003019EE"/>
    <w:rsid w:val="003020A0"/>
    <w:rsid w:val="00302385"/>
    <w:rsid w:val="00302AC9"/>
    <w:rsid w:val="003031D7"/>
    <w:rsid w:val="00303F4D"/>
    <w:rsid w:val="0030426D"/>
    <w:rsid w:val="0030453E"/>
    <w:rsid w:val="0030483C"/>
    <w:rsid w:val="0030499D"/>
    <w:rsid w:val="00304BE3"/>
    <w:rsid w:val="00304CE8"/>
    <w:rsid w:val="00304E9E"/>
    <w:rsid w:val="0030512A"/>
    <w:rsid w:val="00305443"/>
    <w:rsid w:val="0030563B"/>
    <w:rsid w:val="00305760"/>
    <w:rsid w:val="00305C04"/>
    <w:rsid w:val="00305E9E"/>
    <w:rsid w:val="003063BF"/>
    <w:rsid w:val="0030668C"/>
    <w:rsid w:val="00306719"/>
    <w:rsid w:val="00306A92"/>
    <w:rsid w:val="003071AF"/>
    <w:rsid w:val="0030743F"/>
    <w:rsid w:val="00307539"/>
    <w:rsid w:val="003075A2"/>
    <w:rsid w:val="00310071"/>
    <w:rsid w:val="003101FA"/>
    <w:rsid w:val="0031036A"/>
    <w:rsid w:val="0031037E"/>
    <w:rsid w:val="003105E7"/>
    <w:rsid w:val="00311137"/>
    <w:rsid w:val="003115F6"/>
    <w:rsid w:val="00311600"/>
    <w:rsid w:val="0031224E"/>
    <w:rsid w:val="003125A4"/>
    <w:rsid w:val="003125F4"/>
    <w:rsid w:val="003127EE"/>
    <w:rsid w:val="00312882"/>
    <w:rsid w:val="003128AE"/>
    <w:rsid w:val="00312C77"/>
    <w:rsid w:val="00312CA8"/>
    <w:rsid w:val="00312DFC"/>
    <w:rsid w:val="0031325D"/>
    <w:rsid w:val="00313838"/>
    <w:rsid w:val="00313C40"/>
    <w:rsid w:val="00313E89"/>
    <w:rsid w:val="0031468C"/>
    <w:rsid w:val="00314A71"/>
    <w:rsid w:val="00314DF2"/>
    <w:rsid w:val="003150E3"/>
    <w:rsid w:val="0031599E"/>
    <w:rsid w:val="003162D1"/>
    <w:rsid w:val="00316406"/>
    <w:rsid w:val="00316534"/>
    <w:rsid w:val="00316870"/>
    <w:rsid w:val="003169D6"/>
    <w:rsid w:val="00316A09"/>
    <w:rsid w:val="00316BA2"/>
    <w:rsid w:val="00317077"/>
    <w:rsid w:val="0031735A"/>
    <w:rsid w:val="003174BC"/>
    <w:rsid w:val="003175B0"/>
    <w:rsid w:val="003175DD"/>
    <w:rsid w:val="00317796"/>
    <w:rsid w:val="0031783A"/>
    <w:rsid w:val="0031798C"/>
    <w:rsid w:val="00317B13"/>
    <w:rsid w:val="00317C67"/>
    <w:rsid w:val="00317EF3"/>
    <w:rsid w:val="003204C2"/>
    <w:rsid w:val="00320797"/>
    <w:rsid w:val="0032086B"/>
    <w:rsid w:val="00320DD8"/>
    <w:rsid w:val="00320EE3"/>
    <w:rsid w:val="0032118C"/>
    <w:rsid w:val="003212F4"/>
    <w:rsid w:val="003213B7"/>
    <w:rsid w:val="00321FFB"/>
    <w:rsid w:val="00322433"/>
    <w:rsid w:val="003225B3"/>
    <w:rsid w:val="003225BB"/>
    <w:rsid w:val="00322860"/>
    <w:rsid w:val="00322BD4"/>
    <w:rsid w:val="003230F7"/>
    <w:rsid w:val="00323492"/>
    <w:rsid w:val="003236E7"/>
    <w:rsid w:val="00324068"/>
    <w:rsid w:val="0032416D"/>
    <w:rsid w:val="00324469"/>
    <w:rsid w:val="00324529"/>
    <w:rsid w:val="003245F3"/>
    <w:rsid w:val="0032468B"/>
    <w:rsid w:val="00324916"/>
    <w:rsid w:val="00324964"/>
    <w:rsid w:val="003249D4"/>
    <w:rsid w:val="00324E9D"/>
    <w:rsid w:val="00325584"/>
    <w:rsid w:val="00325696"/>
    <w:rsid w:val="0032579A"/>
    <w:rsid w:val="003258B7"/>
    <w:rsid w:val="00325BDA"/>
    <w:rsid w:val="00325EB1"/>
    <w:rsid w:val="003263EF"/>
    <w:rsid w:val="00326457"/>
    <w:rsid w:val="003267CD"/>
    <w:rsid w:val="00326D9D"/>
    <w:rsid w:val="00326DAE"/>
    <w:rsid w:val="00326E72"/>
    <w:rsid w:val="00327175"/>
    <w:rsid w:val="0032726D"/>
    <w:rsid w:val="00330057"/>
    <w:rsid w:val="00330B46"/>
    <w:rsid w:val="00330E13"/>
    <w:rsid w:val="00331864"/>
    <w:rsid w:val="00331A13"/>
    <w:rsid w:val="00332051"/>
    <w:rsid w:val="003320FD"/>
    <w:rsid w:val="00332174"/>
    <w:rsid w:val="0033231E"/>
    <w:rsid w:val="00333178"/>
    <w:rsid w:val="0033318C"/>
    <w:rsid w:val="003332BC"/>
    <w:rsid w:val="003333C6"/>
    <w:rsid w:val="00333E2E"/>
    <w:rsid w:val="00333ED7"/>
    <w:rsid w:val="0033405D"/>
    <w:rsid w:val="003340BE"/>
    <w:rsid w:val="003343FC"/>
    <w:rsid w:val="00334805"/>
    <w:rsid w:val="00334B29"/>
    <w:rsid w:val="00334B6A"/>
    <w:rsid w:val="00335005"/>
    <w:rsid w:val="0033522C"/>
    <w:rsid w:val="003352FF"/>
    <w:rsid w:val="003357C5"/>
    <w:rsid w:val="003358B1"/>
    <w:rsid w:val="0033595A"/>
    <w:rsid w:val="003366E7"/>
    <w:rsid w:val="003367D0"/>
    <w:rsid w:val="003368C1"/>
    <w:rsid w:val="00336C72"/>
    <w:rsid w:val="00336CB6"/>
    <w:rsid w:val="00337632"/>
    <w:rsid w:val="00337635"/>
    <w:rsid w:val="003376E4"/>
    <w:rsid w:val="00337DA6"/>
    <w:rsid w:val="00337F7B"/>
    <w:rsid w:val="00340767"/>
    <w:rsid w:val="003408A0"/>
    <w:rsid w:val="00340B2D"/>
    <w:rsid w:val="00340CE6"/>
    <w:rsid w:val="00340E2C"/>
    <w:rsid w:val="00340F61"/>
    <w:rsid w:val="00341323"/>
    <w:rsid w:val="003414E7"/>
    <w:rsid w:val="00341BBB"/>
    <w:rsid w:val="00341BBC"/>
    <w:rsid w:val="00341FDE"/>
    <w:rsid w:val="003422FE"/>
    <w:rsid w:val="00342C80"/>
    <w:rsid w:val="00342D59"/>
    <w:rsid w:val="003431C0"/>
    <w:rsid w:val="00343713"/>
    <w:rsid w:val="003438F3"/>
    <w:rsid w:val="00343AED"/>
    <w:rsid w:val="00344127"/>
    <w:rsid w:val="00344143"/>
    <w:rsid w:val="00344370"/>
    <w:rsid w:val="00344786"/>
    <w:rsid w:val="00344E0E"/>
    <w:rsid w:val="00344E50"/>
    <w:rsid w:val="003453A3"/>
    <w:rsid w:val="0034543C"/>
    <w:rsid w:val="0034606B"/>
    <w:rsid w:val="003468DE"/>
    <w:rsid w:val="00346945"/>
    <w:rsid w:val="00346AC3"/>
    <w:rsid w:val="00346B17"/>
    <w:rsid w:val="00346BE9"/>
    <w:rsid w:val="00346FB7"/>
    <w:rsid w:val="00347009"/>
    <w:rsid w:val="003504AC"/>
    <w:rsid w:val="00350559"/>
    <w:rsid w:val="003506A6"/>
    <w:rsid w:val="003506AB"/>
    <w:rsid w:val="00350807"/>
    <w:rsid w:val="00350DBD"/>
    <w:rsid w:val="003511E5"/>
    <w:rsid w:val="0035136A"/>
    <w:rsid w:val="00351893"/>
    <w:rsid w:val="00351A7F"/>
    <w:rsid w:val="00351F58"/>
    <w:rsid w:val="003525ED"/>
    <w:rsid w:val="00352843"/>
    <w:rsid w:val="00352B9A"/>
    <w:rsid w:val="003535B2"/>
    <w:rsid w:val="00353E05"/>
    <w:rsid w:val="003546E9"/>
    <w:rsid w:val="00354795"/>
    <w:rsid w:val="00355A53"/>
    <w:rsid w:val="00355CE6"/>
    <w:rsid w:val="003562F8"/>
    <w:rsid w:val="003563FF"/>
    <w:rsid w:val="003564FA"/>
    <w:rsid w:val="0035653D"/>
    <w:rsid w:val="003566F5"/>
    <w:rsid w:val="00356924"/>
    <w:rsid w:val="0035713B"/>
    <w:rsid w:val="00357256"/>
    <w:rsid w:val="0035782F"/>
    <w:rsid w:val="0035784F"/>
    <w:rsid w:val="00357AB9"/>
    <w:rsid w:val="0036020D"/>
    <w:rsid w:val="00360CE2"/>
    <w:rsid w:val="00360D0B"/>
    <w:rsid w:val="00360E47"/>
    <w:rsid w:val="00360F39"/>
    <w:rsid w:val="0036117D"/>
    <w:rsid w:val="003615C6"/>
    <w:rsid w:val="003619C5"/>
    <w:rsid w:val="003619CA"/>
    <w:rsid w:val="00361B05"/>
    <w:rsid w:val="00361D18"/>
    <w:rsid w:val="00361DF8"/>
    <w:rsid w:val="00361F14"/>
    <w:rsid w:val="003622D9"/>
    <w:rsid w:val="003627BA"/>
    <w:rsid w:val="00362DC2"/>
    <w:rsid w:val="00363040"/>
    <w:rsid w:val="00363D62"/>
    <w:rsid w:val="00364526"/>
    <w:rsid w:val="00364C04"/>
    <w:rsid w:val="00364E39"/>
    <w:rsid w:val="00364FF8"/>
    <w:rsid w:val="0036526A"/>
    <w:rsid w:val="0036529D"/>
    <w:rsid w:val="003652AC"/>
    <w:rsid w:val="00365443"/>
    <w:rsid w:val="0036571B"/>
    <w:rsid w:val="00365BDC"/>
    <w:rsid w:val="003660ED"/>
    <w:rsid w:val="0036615B"/>
    <w:rsid w:val="0036625B"/>
    <w:rsid w:val="003671A6"/>
    <w:rsid w:val="003673E1"/>
    <w:rsid w:val="00367AC8"/>
    <w:rsid w:val="00367C88"/>
    <w:rsid w:val="00367D0D"/>
    <w:rsid w:val="00367E12"/>
    <w:rsid w:val="003706BA"/>
    <w:rsid w:val="00370728"/>
    <w:rsid w:val="00370B1F"/>
    <w:rsid w:val="00370FB0"/>
    <w:rsid w:val="00371031"/>
    <w:rsid w:val="003717C3"/>
    <w:rsid w:val="00372016"/>
    <w:rsid w:val="00372021"/>
    <w:rsid w:val="0037207F"/>
    <w:rsid w:val="00372203"/>
    <w:rsid w:val="003736E2"/>
    <w:rsid w:val="003736E7"/>
    <w:rsid w:val="0037379C"/>
    <w:rsid w:val="00373DDE"/>
    <w:rsid w:val="00374114"/>
    <w:rsid w:val="0037414A"/>
    <w:rsid w:val="003749C4"/>
    <w:rsid w:val="00374B09"/>
    <w:rsid w:val="00374C88"/>
    <w:rsid w:val="003750E8"/>
    <w:rsid w:val="003750EE"/>
    <w:rsid w:val="00375333"/>
    <w:rsid w:val="0037552A"/>
    <w:rsid w:val="0037573D"/>
    <w:rsid w:val="00375F9F"/>
    <w:rsid w:val="003763B5"/>
    <w:rsid w:val="0037714C"/>
    <w:rsid w:val="00377733"/>
    <w:rsid w:val="003778F4"/>
    <w:rsid w:val="00377B10"/>
    <w:rsid w:val="00377DC3"/>
    <w:rsid w:val="0038025E"/>
    <w:rsid w:val="00380512"/>
    <w:rsid w:val="003806A1"/>
    <w:rsid w:val="00380953"/>
    <w:rsid w:val="00380A92"/>
    <w:rsid w:val="0038108F"/>
    <w:rsid w:val="003816E2"/>
    <w:rsid w:val="003818BF"/>
    <w:rsid w:val="0038193E"/>
    <w:rsid w:val="003819CF"/>
    <w:rsid w:val="003823F4"/>
    <w:rsid w:val="0038241B"/>
    <w:rsid w:val="003824E1"/>
    <w:rsid w:val="003826D4"/>
    <w:rsid w:val="00382DE7"/>
    <w:rsid w:val="003834A5"/>
    <w:rsid w:val="003836CE"/>
    <w:rsid w:val="00383F36"/>
    <w:rsid w:val="00384056"/>
    <w:rsid w:val="00384820"/>
    <w:rsid w:val="00384A42"/>
    <w:rsid w:val="00384A7D"/>
    <w:rsid w:val="00384F41"/>
    <w:rsid w:val="00385141"/>
    <w:rsid w:val="00385C8D"/>
    <w:rsid w:val="00386FF9"/>
    <w:rsid w:val="003875B5"/>
    <w:rsid w:val="0038770A"/>
    <w:rsid w:val="003878C3"/>
    <w:rsid w:val="00387DDE"/>
    <w:rsid w:val="0039096C"/>
    <w:rsid w:val="00390B23"/>
    <w:rsid w:val="00390C9A"/>
    <w:rsid w:val="00390CE7"/>
    <w:rsid w:val="00390EEE"/>
    <w:rsid w:val="00391137"/>
    <w:rsid w:val="003911C7"/>
    <w:rsid w:val="003918A0"/>
    <w:rsid w:val="00391C8A"/>
    <w:rsid w:val="00392023"/>
    <w:rsid w:val="0039202B"/>
    <w:rsid w:val="00392264"/>
    <w:rsid w:val="003923EA"/>
    <w:rsid w:val="00392499"/>
    <w:rsid w:val="003928D5"/>
    <w:rsid w:val="00392A78"/>
    <w:rsid w:val="00392C6D"/>
    <w:rsid w:val="0039329D"/>
    <w:rsid w:val="00393796"/>
    <w:rsid w:val="003937C0"/>
    <w:rsid w:val="00393807"/>
    <w:rsid w:val="00393C8C"/>
    <w:rsid w:val="00394093"/>
    <w:rsid w:val="00394380"/>
    <w:rsid w:val="003943AF"/>
    <w:rsid w:val="003943D3"/>
    <w:rsid w:val="00394506"/>
    <w:rsid w:val="0039459A"/>
    <w:rsid w:val="0039459C"/>
    <w:rsid w:val="00394B40"/>
    <w:rsid w:val="00394BC4"/>
    <w:rsid w:val="00394EC0"/>
    <w:rsid w:val="00395639"/>
    <w:rsid w:val="00395F6B"/>
    <w:rsid w:val="00396039"/>
    <w:rsid w:val="003963CD"/>
    <w:rsid w:val="003965E9"/>
    <w:rsid w:val="00396846"/>
    <w:rsid w:val="00396A60"/>
    <w:rsid w:val="003976D4"/>
    <w:rsid w:val="00397A5F"/>
    <w:rsid w:val="00397ADC"/>
    <w:rsid w:val="00397D32"/>
    <w:rsid w:val="00397FC3"/>
    <w:rsid w:val="003A0541"/>
    <w:rsid w:val="003A075B"/>
    <w:rsid w:val="003A0AB0"/>
    <w:rsid w:val="003A0B70"/>
    <w:rsid w:val="003A1041"/>
    <w:rsid w:val="003A1329"/>
    <w:rsid w:val="003A177C"/>
    <w:rsid w:val="003A1886"/>
    <w:rsid w:val="003A1908"/>
    <w:rsid w:val="003A1988"/>
    <w:rsid w:val="003A1B6F"/>
    <w:rsid w:val="003A25FF"/>
    <w:rsid w:val="003A29EB"/>
    <w:rsid w:val="003A35FF"/>
    <w:rsid w:val="003A3B75"/>
    <w:rsid w:val="003A3B8D"/>
    <w:rsid w:val="003A3D8D"/>
    <w:rsid w:val="003A47D8"/>
    <w:rsid w:val="003A520C"/>
    <w:rsid w:val="003A534B"/>
    <w:rsid w:val="003A5D0D"/>
    <w:rsid w:val="003A5D43"/>
    <w:rsid w:val="003A7280"/>
    <w:rsid w:val="003A7321"/>
    <w:rsid w:val="003A7588"/>
    <w:rsid w:val="003A7B1B"/>
    <w:rsid w:val="003B004A"/>
    <w:rsid w:val="003B012B"/>
    <w:rsid w:val="003B043A"/>
    <w:rsid w:val="003B0519"/>
    <w:rsid w:val="003B05FA"/>
    <w:rsid w:val="003B0D19"/>
    <w:rsid w:val="003B10DF"/>
    <w:rsid w:val="003B1105"/>
    <w:rsid w:val="003B1E5E"/>
    <w:rsid w:val="003B23BD"/>
    <w:rsid w:val="003B2478"/>
    <w:rsid w:val="003B257E"/>
    <w:rsid w:val="003B2716"/>
    <w:rsid w:val="003B274D"/>
    <w:rsid w:val="003B27CA"/>
    <w:rsid w:val="003B2C4C"/>
    <w:rsid w:val="003B2EAA"/>
    <w:rsid w:val="003B2F67"/>
    <w:rsid w:val="003B303F"/>
    <w:rsid w:val="003B30A8"/>
    <w:rsid w:val="003B318B"/>
    <w:rsid w:val="003B3198"/>
    <w:rsid w:val="003B34A3"/>
    <w:rsid w:val="003B3A87"/>
    <w:rsid w:val="003B3BF9"/>
    <w:rsid w:val="003B3F07"/>
    <w:rsid w:val="003B46F8"/>
    <w:rsid w:val="003B47E0"/>
    <w:rsid w:val="003B4BFA"/>
    <w:rsid w:val="003B5019"/>
    <w:rsid w:val="003B523E"/>
    <w:rsid w:val="003B52D4"/>
    <w:rsid w:val="003B52E4"/>
    <w:rsid w:val="003B54DB"/>
    <w:rsid w:val="003B5AC9"/>
    <w:rsid w:val="003B5BCF"/>
    <w:rsid w:val="003B621B"/>
    <w:rsid w:val="003B62A8"/>
    <w:rsid w:val="003B62BF"/>
    <w:rsid w:val="003B68CD"/>
    <w:rsid w:val="003B6FAA"/>
    <w:rsid w:val="003B7D68"/>
    <w:rsid w:val="003C0650"/>
    <w:rsid w:val="003C103F"/>
    <w:rsid w:val="003C14DB"/>
    <w:rsid w:val="003C170A"/>
    <w:rsid w:val="003C17F7"/>
    <w:rsid w:val="003C1A3E"/>
    <w:rsid w:val="003C206F"/>
    <w:rsid w:val="003C2523"/>
    <w:rsid w:val="003C29DF"/>
    <w:rsid w:val="003C2A73"/>
    <w:rsid w:val="003C2F3D"/>
    <w:rsid w:val="003C2F46"/>
    <w:rsid w:val="003C30D7"/>
    <w:rsid w:val="003C38A7"/>
    <w:rsid w:val="003C3BAB"/>
    <w:rsid w:val="003C5AFF"/>
    <w:rsid w:val="003C62B0"/>
    <w:rsid w:val="003C68C0"/>
    <w:rsid w:val="003C6DBA"/>
    <w:rsid w:val="003C6F59"/>
    <w:rsid w:val="003C73EA"/>
    <w:rsid w:val="003C7F95"/>
    <w:rsid w:val="003D047B"/>
    <w:rsid w:val="003D0680"/>
    <w:rsid w:val="003D0799"/>
    <w:rsid w:val="003D0B1D"/>
    <w:rsid w:val="003D0F18"/>
    <w:rsid w:val="003D0F6C"/>
    <w:rsid w:val="003D13E7"/>
    <w:rsid w:val="003D145D"/>
    <w:rsid w:val="003D16DB"/>
    <w:rsid w:val="003D1F28"/>
    <w:rsid w:val="003D23DD"/>
    <w:rsid w:val="003D269C"/>
    <w:rsid w:val="003D2D8D"/>
    <w:rsid w:val="003D327E"/>
    <w:rsid w:val="003D344B"/>
    <w:rsid w:val="003D35E0"/>
    <w:rsid w:val="003D3795"/>
    <w:rsid w:val="003D3883"/>
    <w:rsid w:val="003D423D"/>
    <w:rsid w:val="003D4363"/>
    <w:rsid w:val="003D4461"/>
    <w:rsid w:val="003D4B79"/>
    <w:rsid w:val="003D5065"/>
    <w:rsid w:val="003D517B"/>
    <w:rsid w:val="003D590C"/>
    <w:rsid w:val="003D5AAC"/>
    <w:rsid w:val="003D5BA5"/>
    <w:rsid w:val="003D5ECA"/>
    <w:rsid w:val="003D615A"/>
    <w:rsid w:val="003D6433"/>
    <w:rsid w:val="003D66D9"/>
    <w:rsid w:val="003D68FA"/>
    <w:rsid w:val="003D698E"/>
    <w:rsid w:val="003D6A24"/>
    <w:rsid w:val="003D7321"/>
    <w:rsid w:val="003D78C5"/>
    <w:rsid w:val="003D7B02"/>
    <w:rsid w:val="003E070B"/>
    <w:rsid w:val="003E07C5"/>
    <w:rsid w:val="003E109C"/>
    <w:rsid w:val="003E13FE"/>
    <w:rsid w:val="003E14AD"/>
    <w:rsid w:val="003E1723"/>
    <w:rsid w:val="003E1734"/>
    <w:rsid w:val="003E17FA"/>
    <w:rsid w:val="003E1ECB"/>
    <w:rsid w:val="003E1FE8"/>
    <w:rsid w:val="003E23DE"/>
    <w:rsid w:val="003E26C4"/>
    <w:rsid w:val="003E28F0"/>
    <w:rsid w:val="003E2A55"/>
    <w:rsid w:val="003E2A79"/>
    <w:rsid w:val="003E2ADE"/>
    <w:rsid w:val="003E2B35"/>
    <w:rsid w:val="003E2F7F"/>
    <w:rsid w:val="003E32DC"/>
    <w:rsid w:val="003E3A60"/>
    <w:rsid w:val="003E3B2E"/>
    <w:rsid w:val="003E3ECC"/>
    <w:rsid w:val="003E401F"/>
    <w:rsid w:val="003E423F"/>
    <w:rsid w:val="003E44D2"/>
    <w:rsid w:val="003E544E"/>
    <w:rsid w:val="003E55F9"/>
    <w:rsid w:val="003E574B"/>
    <w:rsid w:val="003E5DAD"/>
    <w:rsid w:val="003E61E3"/>
    <w:rsid w:val="003E632C"/>
    <w:rsid w:val="003E66C1"/>
    <w:rsid w:val="003E6C00"/>
    <w:rsid w:val="003E6F40"/>
    <w:rsid w:val="003E77F2"/>
    <w:rsid w:val="003F0093"/>
    <w:rsid w:val="003F0781"/>
    <w:rsid w:val="003F07DB"/>
    <w:rsid w:val="003F09DE"/>
    <w:rsid w:val="003F0C1F"/>
    <w:rsid w:val="003F0DF7"/>
    <w:rsid w:val="003F0F26"/>
    <w:rsid w:val="003F111C"/>
    <w:rsid w:val="003F1254"/>
    <w:rsid w:val="003F168C"/>
    <w:rsid w:val="003F1F6B"/>
    <w:rsid w:val="003F21ED"/>
    <w:rsid w:val="003F2B45"/>
    <w:rsid w:val="003F2DD6"/>
    <w:rsid w:val="003F38BF"/>
    <w:rsid w:val="003F3D26"/>
    <w:rsid w:val="003F4166"/>
    <w:rsid w:val="003F490B"/>
    <w:rsid w:val="003F4E1D"/>
    <w:rsid w:val="003F517E"/>
    <w:rsid w:val="003F5290"/>
    <w:rsid w:val="003F5B55"/>
    <w:rsid w:val="003F5C00"/>
    <w:rsid w:val="003F6175"/>
    <w:rsid w:val="003F6C12"/>
    <w:rsid w:val="003F6D5E"/>
    <w:rsid w:val="003F7362"/>
    <w:rsid w:val="003F7382"/>
    <w:rsid w:val="003F75E8"/>
    <w:rsid w:val="003F7996"/>
    <w:rsid w:val="003F79B5"/>
    <w:rsid w:val="00400119"/>
    <w:rsid w:val="0040053D"/>
    <w:rsid w:val="004005F0"/>
    <w:rsid w:val="004007B9"/>
    <w:rsid w:val="004007D6"/>
    <w:rsid w:val="00400CE1"/>
    <w:rsid w:val="00400FB1"/>
    <w:rsid w:val="00401105"/>
    <w:rsid w:val="00401170"/>
    <w:rsid w:val="004017A2"/>
    <w:rsid w:val="00401A08"/>
    <w:rsid w:val="00401F76"/>
    <w:rsid w:val="0040269F"/>
    <w:rsid w:val="00402B09"/>
    <w:rsid w:val="00402EC5"/>
    <w:rsid w:val="00402EF2"/>
    <w:rsid w:val="0040355A"/>
    <w:rsid w:val="004036EA"/>
    <w:rsid w:val="00403BB0"/>
    <w:rsid w:val="00403E8C"/>
    <w:rsid w:val="0040428B"/>
    <w:rsid w:val="004045AA"/>
    <w:rsid w:val="00404930"/>
    <w:rsid w:val="00404A30"/>
    <w:rsid w:val="00404E44"/>
    <w:rsid w:val="00404FA8"/>
    <w:rsid w:val="004054CC"/>
    <w:rsid w:val="004058A0"/>
    <w:rsid w:val="004059EE"/>
    <w:rsid w:val="00405CFD"/>
    <w:rsid w:val="00405DD6"/>
    <w:rsid w:val="00405EFD"/>
    <w:rsid w:val="00407B3B"/>
    <w:rsid w:val="00407B51"/>
    <w:rsid w:val="004104E6"/>
    <w:rsid w:val="004116F9"/>
    <w:rsid w:val="0041189E"/>
    <w:rsid w:val="00412268"/>
    <w:rsid w:val="00412688"/>
    <w:rsid w:val="004135D9"/>
    <w:rsid w:val="004136C0"/>
    <w:rsid w:val="004136EF"/>
    <w:rsid w:val="00413906"/>
    <w:rsid w:val="00413E31"/>
    <w:rsid w:val="0041422F"/>
    <w:rsid w:val="0041461E"/>
    <w:rsid w:val="0041469B"/>
    <w:rsid w:val="0041494C"/>
    <w:rsid w:val="004149BE"/>
    <w:rsid w:val="00414AAD"/>
    <w:rsid w:val="00414AB4"/>
    <w:rsid w:val="00414CAE"/>
    <w:rsid w:val="0041501F"/>
    <w:rsid w:val="00415317"/>
    <w:rsid w:val="0041545B"/>
    <w:rsid w:val="0041545F"/>
    <w:rsid w:val="00415961"/>
    <w:rsid w:val="00415E9B"/>
    <w:rsid w:val="00416149"/>
    <w:rsid w:val="004162BF"/>
    <w:rsid w:val="0041671C"/>
    <w:rsid w:val="00416AAE"/>
    <w:rsid w:val="00416BEC"/>
    <w:rsid w:val="00416C2E"/>
    <w:rsid w:val="00416F8B"/>
    <w:rsid w:val="00417316"/>
    <w:rsid w:val="004176E0"/>
    <w:rsid w:val="00417994"/>
    <w:rsid w:val="00417E30"/>
    <w:rsid w:val="004204CB"/>
    <w:rsid w:val="00420B80"/>
    <w:rsid w:val="00420BAC"/>
    <w:rsid w:val="00420CEC"/>
    <w:rsid w:val="00420DAE"/>
    <w:rsid w:val="00420FA5"/>
    <w:rsid w:val="00421571"/>
    <w:rsid w:val="004215BA"/>
    <w:rsid w:val="004215ED"/>
    <w:rsid w:val="00421A9C"/>
    <w:rsid w:val="00421D2D"/>
    <w:rsid w:val="004231BB"/>
    <w:rsid w:val="00423251"/>
    <w:rsid w:val="00423701"/>
    <w:rsid w:val="00423F47"/>
    <w:rsid w:val="00424893"/>
    <w:rsid w:val="004248DB"/>
    <w:rsid w:val="00424BC9"/>
    <w:rsid w:val="00424C5F"/>
    <w:rsid w:val="00424DB2"/>
    <w:rsid w:val="00425380"/>
    <w:rsid w:val="004257D2"/>
    <w:rsid w:val="004258CE"/>
    <w:rsid w:val="0042592D"/>
    <w:rsid w:val="0042592F"/>
    <w:rsid w:val="00425B87"/>
    <w:rsid w:val="00425CAC"/>
    <w:rsid w:val="00425F1C"/>
    <w:rsid w:val="00426195"/>
    <w:rsid w:val="00426E6E"/>
    <w:rsid w:val="00426E8B"/>
    <w:rsid w:val="00426F2F"/>
    <w:rsid w:val="00427AD1"/>
    <w:rsid w:val="004301AB"/>
    <w:rsid w:val="00430902"/>
    <w:rsid w:val="00430E7A"/>
    <w:rsid w:val="0043102C"/>
    <w:rsid w:val="004310D5"/>
    <w:rsid w:val="00431505"/>
    <w:rsid w:val="00431F93"/>
    <w:rsid w:val="0043239D"/>
    <w:rsid w:val="004323CA"/>
    <w:rsid w:val="004325A0"/>
    <w:rsid w:val="00432A19"/>
    <w:rsid w:val="00432BE1"/>
    <w:rsid w:val="00433248"/>
    <w:rsid w:val="0043340F"/>
    <w:rsid w:val="00433805"/>
    <w:rsid w:val="004340D9"/>
    <w:rsid w:val="004342FE"/>
    <w:rsid w:val="00434B01"/>
    <w:rsid w:val="00434DE6"/>
    <w:rsid w:val="00434F56"/>
    <w:rsid w:val="0043518F"/>
    <w:rsid w:val="0043550E"/>
    <w:rsid w:val="00435EF9"/>
    <w:rsid w:val="00435FC5"/>
    <w:rsid w:val="00436448"/>
    <w:rsid w:val="0043647C"/>
    <w:rsid w:val="004364E8"/>
    <w:rsid w:val="0043665E"/>
    <w:rsid w:val="004366D4"/>
    <w:rsid w:val="00436912"/>
    <w:rsid w:val="00436C3F"/>
    <w:rsid w:val="00436EBA"/>
    <w:rsid w:val="00437373"/>
    <w:rsid w:val="00437489"/>
    <w:rsid w:val="004379E3"/>
    <w:rsid w:val="0044000E"/>
    <w:rsid w:val="004407D8"/>
    <w:rsid w:val="00440B4E"/>
    <w:rsid w:val="0044146B"/>
    <w:rsid w:val="004415C9"/>
    <w:rsid w:val="00442088"/>
    <w:rsid w:val="00442563"/>
    <w:rsid w:val="00442581"/>
    <w:rsid w:val="00442759"/>
    <w:rsid w:val="004432A9"/>
    <w:rsid w:val="00443906"/>
    <w:rsid w:val="00443952"/>
    <w:rsid w:val="00443B0F"/>
    <w:rsid w:val="00443D20"/>
    <w:rsid w:val="00443ED0"/>
    <w:rsid w:val="00444469"/>
    <w:rsid w:val="0044446D"/>
    <w:rsid w:val="00444546"/>
    <w:rsid w:val="00444748"/>
    <w:rsid w:val="004459D6"/>
    <w:rsid w:val="00445DB4"/>
    <w:rsid w:val="00446003"/>
    <w:rsid w:val="004462BE"/>
    <w:rsid w:val="00446424"/>
    <w:rsid w:val="004464EC"/>
    <w:rsid w:val="004466BB"/>
    <w:rsid w:val="00446879"/>
    <w:rsid w:val="00446E56"/>
    <w:rsid w:val="00446F78"/>
    <w:rsid w:val="00447063"/>
    <w:rsid w:val="00447B7B"/>
    <w:rsid w:val="004500C8"/>
    <w:rsid w:val="00450280"/>
    <w:rsid w:val="00450401"/>
    <w:rsid w:val="004506D2"/>
    <w:rsid w:val="00450D06"/>
    <w:rsid w:val="004518E8"/>
    <w:rsid w:val="00451CE0"/>
    <w:rsid w:val="004529AF"/>
    <w:rsid w:val="00453102"/>
    <w:rsid w:val="00453E23"/>
    <w:rsid w:val="00453E92"/>
    <w:rsid w:val="0045452A"/>
    <w:rsid w:val="00454C82"/>
    <w:rsid w:val="00454CDF"/>
    <w:rsid w:val="00455108"/>
    <w:rsid w:val="004552EC"/>
    <w:rsid w:val="00455BA2"/>
    <w:rsid w:val="00455F1A"/>
    <w:rsid w:val="00455F5B"/>
    <w:rsid w:val="0045632E"/>
    <w:rsid w:val="00456EB2"/>
    <w:rsid w:val="00460396"/>
    <w:rsid w:val="0046046A"/>
    <w:rsid w:val="00460505"/>
    <w:rsid w:val="00460678"/>
    <w:rsid w:val="004609FD"/>
    <w:rsid w:val="0046140A"/>
    <w:rsid w:val="004619E4"/>
    <w:rsid w:val="00461C2D"/>
    <w:rsid w:val="00461EB9"/>
    <w:rsid w:val="00461EF6"/>
    <w:rsid w:val="00461EFF"/>
    <w:rsid w:val="00462585"/>
    <w:rsid w:val="00462DDB"/>
    <w:rsid w:val="004631EF"/>
    <w:rsid w:val="0046323C"/>
    <w:rsid w:val="004645CB"/>
    <w:rsid w:val="00464606"/>
    <w:rsid w:val="004646DD"/>
    <w:rsid w:val="00464E7F"/>
    <w:rsid w:val="00464F32"/>
    <w:rsid w:val="0046572C"/>
    <w:rsid w:val="00465F90"/>
    <w:rsid w:val="00465FA8"/>
    <w:rsid w:val="00465FC6"/>
    <w:rsid w:val="004660E3"/>
    <w:rsid w:val="004661F5"/>
    <w:rsid w:val="00466AA7"/>
    <w:rsid w:val="00466EBD"/>
    <w:rsid w:val="004676F0"/>
    <w:rsid w:val="00467B86"/>
    <w:rsid w:val="00467C3D"/>
    <w:rsid w:val="0047036C"/>
    <w:rsid w:val="00470411"/>
    <w:rsid w:val="00470676"/>
    <w:rsid w:val="004712DA"/>
    <w:rsid w:val="004713E2"/>
    <w:rsid w:val="00471417"/>
    <w:rsid w:val="004714B6"/>
    <w:rsid w:val="0047177E"/>
    <w:rsid w:val="00471C5E"/>
    <w:rsid w:val="004720BF"/>
    <w:rsid w:val="00472829"/>
    <w:rsid w:val="0047282E"/>
    <w:rsid w:val="004728EF"/>
    <w:rsid w:val="00472B00"/>
    <w:rsid w:val="00472EA1"/>
    <w:rsid w:val="004730BB"/>
    <w:rsid w:val="004734A3"/>
    <w:rsid w:val="00473759"/>
    <w:rsid w:val="0047436B"/>
    <w:rsid w:val="00474A5E"/>
    <w:rsid w:val="00476058"/>
    <w:rsid w:val="00476506"/>
    <w:rsid w:val="004767FC"/>
    <w:rsid w:val="004776C9"/>
    <w:rsid w:val="004779B9"/>
    <w:rsid w:val="00477CDB"/>
    <w:rsid w:val="00477E49"/>
    <w:rsid w:val="004800A1"/>
    <w:rsid w:val="00480153"/>
    <w:rsid w:val="004801B0"/>
    <w:rsid w:val="0048049A"/>
    <w:rsid w:val="004804EC"/>
    <w:rsid w:val="004806AC"/>
    <w:rsid w:val="004807DC"/>
    <w:rsid w:val="00480BAB"/>
    <w:rsid w:val="004812D3"/>
    <w:rsid w:val="00481A4B"/>
    <w:rsid w:val="00482156"/>
    <w:rsid w:val="00482A11"/>
    <w:rsid w:val="00482BAA"/>
    <w:rsid w:val="00482C53"/>
    <w:rsid w:val="00483376"/>
    <w:rsid w:val="00483716"/>
    <w:rsid w:val="00483B50"/>
    <w:rsid w:val="00483CDD"/>
    <w:rsid w:val="00483F98"/>
    <w:rsid w:val="00484081"/>
    <w:rsid w:val="004841E5"/>
    <w:rsid w:val="00484523"/>
    <w:rsid w:val="0048455B"/>
    <w:rsid w:val="00484A5F"/>
    <w:rsid w:val="00484F4F"/>
    <w:rsid w:val="00485092"/>
    <w:rsid w:val="00485236"/>
    <w:rsid w:val="00485423"/>
    <w:rsid w:val="0048563C"/>
    <w:rsid w:val="00486533"/>
    <w:rsid w:val="00486DC2"/>
    <w:rsid w:val="00486FC3"/>
    <w:rsid w:val="004870A6"/>
    <w:rsid w:val="00487472"/>
    <w:rsid w:val="0048759A"/>
    <w:rsid w:val="004877C9"/>
    <w:rsid w:val="00487BB7"/>
    <w:rsid w:val="00487CC4"/>
    <w:rsid w:val="00487FFD"/>
    <w:rsid w:val="004901DD"/>
    <w:rsid w:val="0049041B"/>
    <w:rsid w:val="004904CF"/>
    <w:rsid w:val="004908F4"/>
    <w:rsid w:val="00490996"/>
    <w:rsid w:val="00490BAC"/>
    <w:rsid w:val="00490E8F"/>
    <w:rsid w:val="0049116F"/>
    <w:rsid w:val="0049146C"/>
    <w:rsid w:val="004918D3"/>
    <w:rsid w:val="004918FF"/>
    <w:rsid w:val="0049191E"/>
    <w:rsid w:val="00491B1C"/>
    <w:rsid w:val="00491EE3"/>
    <w:rsid w:val="00492336"/>
    <w:rsid w:val="004923A0"/>
    <w:rsid w:val="0049269A"/>
    <w:rsid w:val="004933EC"/>
    <w:rsid w:val="004938D3"/>
    <w:rsid w:val="0049390D"/>
    <w:rsid w:val="004939F1"/>
    <w:rsid w:val="00493A1A"/>
    <w:rsid w:val="0049436D"/>
    <w:rsid w:val="00494696"/>
    <w:rsid w:val="00494852"/>
    <w:rsid w:val="004949D8"/>
    <w:rsid w:val="00494B22"/>
    <w:rsid w:val="00494C4F"/>
    <w:rsid w:val="00494C84"/>
    <w:rsid w:val="00494CC8"/>
    <w:rsid w:val="00494F4B"/>
    <w:rsid w:val="004955E0"/>
    <w:rsid w:val="00495C86"/>
    <w:rsid w:val="00496170"/>
    <w:rsid w:val="00496572"/>
    <w:rsid w:val="00496E47"/>
    <w:rsid w:val="00496FE7"/>
    <w:rsid w:val="00497078"/>
    <w:rsid w:val="004A0A47"/>
    <w:rsid w:val="004A0CCA"/>
    <w:rsid w:val="004A0DEF"/>
    <w:rsid w:val="004A0F69"/>
    <w:rsid w:val="004A157B"/>
    <w:rsid w:val="004A1A54"/>
    <w:rsid w:val="004A1AC3"/>
    <w:rsid w:val="004A1ADA"/>
    <w:rsid w:val="004A1AEF"/>
    <w:rsid w:val="004A224F"/>
    <w:rsid w:val="004A2696"/>
    <w:rsid w:val="004A29A5"/>
    <w:rsid w:val="004A2EF3"/>
    <w:rsid w:val="004A30AA"/>
    <w:rsid w:val="004A32E9"/>
    <w:rsid w:val="004A344E"/>
    <w:rsid w:val="004A4752"/>
    <w:rsid w:val="004A4CD7"/>
    <w:rsid w:val="004A5032"/>
    <w:rsid w:val="004A50DE"/>
    <w:rsid w:val="004A582F"/>
    <w:rsid w:val="004A58FA"/>
    <w:rsid w:val="004A5A33"/>
    <w:rsid w:val="004A5C58"/>
    <w:rsid w:val="004A677A"/>
    <w:rsid w:val="004A6934"/>
    <w:rsid w:val="004A6F0D"/>
    <w:rsid w:val="004A6FC6"/>
    <w:rsid w:val="004A72D1"/>
    <w:rsid w:val="004A7B4D"/>
    <w:rsid w:val="004B0881"/>
    <w:rsid w:val="004B0BA9"/>
    <w:rsid w:val="004B1501"/>
    <w:rsid w:val="004B1704"/>
    <w:rsid w:val="004B1938"/>
    <w:rsid w:val="004B19C1"/>
    <w:rsid w:val="004B1A06"/>
    <w:rsid w:val="004B1BA6"/>
    <w:rsid w:val="004B1C12"/>
    <w:rsid w:val="004B1DB1"/>
    <w:rsid w:val="004B1F2D"/>
    <w:rsid w:val="004B202A"/>
    <w:rsid w:val="004B217A"/>
    <w:rsid w:val="004B2764"/>
    <w:rsid w:val="004B3124"/>
    <w:rsid w:val="004B362B"/>
    <w:rsid w:val="004B3D92"/>
    <w:rsid w:val="004B4050"/>
    <w:rsid w:val="004B4151"/>
    <w:rsid w:val="004B432B"/>
    <w:rsid w:val="004B4FA7"/>
    <w:rsid w:val="004B52B7"/>
    <w:rsid w:val="004B52FB"/>
    <w:rsid w:val="004B549B"/>
    <w:rsid w:val="004B56ED"/>
    <w:rsid w:val="004B5746"/>
    <w:rsid w:val="004B5796"/>
    <w:rsid w:val="004B5A1C"/>
    <w:rsid w:val="004B5B18"/>
    <w:rsid w:val="004B5B3F"/>
    <w:rsid w:val="004B60E0"/>
    <w:rsid w:val="004B6242"/>
    <w:rsid w:val="004B6429"/>
    <w:rsid w:val="004B6A99"/>
    <w:rsid w:val="004B6C47"/>
    <w:rsid w:val="004B6C89"/>
    <w:rsid w:val="004B73A6"/>
    <w:rsid w:val="004B7495"/>
    <w:rsid w:val="004B76B4"/>
    <w:rsid w:val="004B79FC"/>
    <w:rsid w:val="004B7C87"/>
    <w:rsid w:val="004C0064"/>
    <w:rsid w:val="004C00A1"/>
    <w:rsid w:val="004C05D6"/>
    <w:rsid w:val="004C0B54"/>
    <w:rsid w:val="004C0CC6"/>
    <w:rsid w:val="004C1391"/>
    <w:rsid w:val="004C13D5"/>
    <w:rsid w:val="004C170C"/>
    <w:rsid w:val="004C184C"/>
    <w:rsid w:val="004C2148"/>
    <w:rsid w:val="004C2521"/>
    <w:rsid w:val="004C2999"/>
    <w:rsid w:val="004C2C5E"/>
    <w:rsid w:val="004C30FC"/>
    <w:rsid w:val="004C3C05"/>
    <w:rsid w:val="004C423C"/>
    <w:rsid w:val="004C452C"/>
    <w:rsid w:val="004C47E7"/>
    <w:rsid w:val="004C48B4"/>
    <w:rsid w:val="004C4935"/>
    <w:rsid w:val="004C4C7F"/>
    <w:rsid w:val="004C4F0B"/>
    <w:rsid w:val="004C51AB"/>
    <w:rsid w:val="004C546B"/>
    <w:rsid w:val="004C5AAE"/>
    <w:rsid w:val="004C5B4D"/>
    <w:rsid w:val="004C5C04"/>
    <w:rsid w:val="004C5C1F"/>
    <w:rsid w:val="004C5CDB"/>
    <w:rsid w:val="004C5D54"/>
    <w:rsid w:val="004C669B"/>
    <w:rsid w:val="004C6E4D"/>
    <w:rsid w:val="004C7A0B"/>
    <w:rsid w:val="004C7C9A"/>
    <w:rsid w:val="004D030F"/>
    <w:rsid w:val="004D07D4"/>
    <w:rsid w:val="004D0EED"/>
    <w:rsid w:val="004D1008"/>
    <w:rsid w:val="004D1074"/>
    <w:rsid w:val="004D165A"/>
    <w:rsid w:val="004D1A4C"/>
    <w:rsid w:val="004D1DF3"/>
    <w:rsid w:val="004D25CB"/>
    <w:rsid w:val="004D287E"/>
    <w:rsid w:val="004D28EB"/>
    <w:rsid w:val="004D2AC6"/>
    <w:rsid w:val="004D2D89"/>
    <w:rsid w:val="004D2F78"/>
    <w:rsid w:val="004D377E"/>
    <w:rsid w:val="004D3BFA"/>
    <w:rsid w:val="004D3F8F"/>
    <w:rsid w:val="004D4EF2"/>
    <w:rsid w:val="004D5295"/>
    <w:rsid w:val="004D542A"/>
    <w:rsid w:val="004D58FD"/>
    <w:rsid w:val="004D5A12"/>
    <w:rsid w:val="004D610E"/>
    <w:rsid w:val="004D6330"/>
    <w:rsid w:val="004D6676"/>
    <w:rsid w:val="004D673E"/>
    <w:rsid w:val="004D67D8"/>
    <w:rsid w:val="004D6920"/>
    <w:rsid w:val="004D7250"/>
    <w:rsid w:val="004D7C16"/>
    <w:rsid w:val="004D7F08"/>
    <w:rsid w:val="004E0450"/>
    <w:rsid w:val="004E0481"/>
    <w:rsid w:val="004E0CFF"/>
    <w:rsid w:val="004E1257"/>
    <w:rsid w:val="004E1529"/>
    <w:rsid w:val="004E158B"/>
    <w:rsid w:val="004E1787"/>
    <w:rsid w:val="004E1B8D"/>
    <w:rsid w:val="004E1E13"/>
    <w:rsid w:val="004E297F"/>
    <w:rsid w:val="004E2A1E"/>
    <w:rsid w:val="004E2CF8"/>
    <w:rsid w:val="004E2D5A"/>
    <w:rsid w:val="004E2F75"/>
    <w:rsid w:val="004E3014"/>
    <w:rsid w:val="004E3080"/>
    <w:rsid w:val="004E32F4"/>
    <w:rsid w:val="004E3DB2"/>
    <w:rsid w:val="004E3E87"/>
    <w:rsid w:val="004E48B5"/>
    <w:rsid w:val="004E4B13"/>
    <w:rsid w:val="004E4E5F"/>
    <w:rsid w:val="004E5CD3"/>
    <w:rsid w:val="004E5F3D"/>
    <w:rsid w:val="004E6096"/>
    <w:rsid w:val="004E63A3"/>
    <w:rsid w:val="004E642F"/>
    <w:rsid w:val="004E649E"/>
    <w:rsid w:val="004E65AA"/>
    <w:rsid w:val="004E6B10"/>
    <w:rsid w:val="004E6E04"/>
    <w:rsid w:val="004E7370"/>
    <w:rsid w:val="004E7761"/>
    <w:rsid w:val="004E7E22"/>
    <w:rsid w:val="004E7F56"/>
    <w:rsid w:val="004F047E"/>
    <w:rsid w:val="004F074A"/>
    <w:rsid w:val="004F09EF"/>
    <w:rsid w:val="004F0A19"/>
    <w:rsid w:val="004F0C9F"/>
    <w:rsid w:val="004F1747"/>
    <w:rsid w:val="004F1E4D"/>
    <w:rsid w:val="004F2248"/>
    <w:rsid w:val="004F23B5"/>
    <w:rsid w:val="004F28DB"/>
    <w:rsid w:val="004F29C6"/>
    <w:rsid w:val="004F2E23"/>
    <w:rsid w:val="004F32A7"/>
    <w:rsid w:val="004F37F6"/>
    <w:rsid w:val="004F3845"/>
    <w:rsid w:val="004F3ADF"/>
    <w:rsid w:val="004F3AF6"/>
    <w:rsid w:val="004F3E2C"/>
    <w:rsid w:val="004F43E3"/>
    <w:rsid w:val="004F4534"/>
    <w:rsid w:val="004F4583"/>
    <w:rsid w:val="004F47A1"/>
    <w:rsid w:val="004F48F1"/>
    <w:rsid w:val="004F4AEA"/>
    <w:rsid w:val="004F51B9"/>
    <w:rsid w:val="004F5546"/>
    <w:rsid w:val="004F5664"/>
    <w:rsid w:val="004F5C76"/>
    <w:rsid w:val="004F5E49"/>
    <w:rsid w:val="004F5F7F"/>
    <w:rsid w:val="004F640F"/>
    <w:rsid w:val="004F6785"/>
    <w:rsid w:val="004F68C6"/>
    <w:rsid w:val="004F6A99"/>
    <w:rsid w:val="004F6B60"/>
    <w:rsid w:val="004F7183"/>
    <w:rsid w:val="004F766B"/>
    <w:rsid w:val="004F773C"/>
    <w:rsid w:val="004F7E43"/>
    <w:rsid w:val="004F7EDF"/>
    <w:rsid w:val="00500342"/>
    <w:rsid w:val="005009DE"/>
    <w:rsid w:val="00501256"/>
    <w:rsid w:val="005014FD"/>
    <w:rsid w:val="00501EDC"/>
    <w:rsid w:val="00502097"/>
    <w:rsid w:val="00502495"/>
    <w:rsid w:val="00502556"/>
    <w:rsid w:val="0050280B"/>
    <w:rsid w:val="00502BB5"/>
    <w:rsid w:val="00502C07"/>
    <w:rsid w:val="00502E45"/>
    <w:rsid w:val="00502E86"/>
    <w:rsid w:val="00503019"/>
    <w:rsid w:val="0050333E"/>
    <w:rsid w:val="0050347D"/>
    <w:rsid w:val="00503801"/>
    <w:rsid w:val="00503A26"/>
    <w:rsid w:val="00503BF0"/>
    <w:rsid w:val="00503E28"/>
    <w:rsid w:val="005043B0"/>
    <w:rsid w:val="005044E4"/>
    <w:rsid w:val="00504545"/>
    <w:rsid w:val="005061B9"/>
    <w:rsid w:val="005061F4"/>
    <w:rsid w:val="00506682"/>
    <w:rsid w:val="0050672B"/>
    <w:rsid w:val="00506D82"/>
    <w:rsid w:val="00506DB1"/>
    <w:rsid w:val="00506E81"/>
    <w:rsid w:val="00507021"/>
    <w:rsid w:val="005076B4"/>
    <w:rsid w:val="005077EA"/>
    <w:rsid w:val="00507842"/>
    <w:rsid w:val="005100C7"/>
    <w:rsid w:val="00510113"/>
    <w:rsid w:val="00510523"/>
    <w:rsid w:val="00510F70"/>
    <w:rsid w:val="005116AB"/>
    <w:rsid w:val="00511A0A"/>
    <w:rsid w:val="00512632"/>
    <w:rsid w:val="00512929"/>
    <w:rsid w:val="0051293C"/>
    <w:rsid w:val="00512A33"/>
    <w:rsid w:val="00512AA2"/>
    <w:rsid w:val="00512B1A"/>
    <w:rsid w:val="00512D90"/>
    <w:rsid w:val="00512E77"/>
    <w:rsid w:val="00513538"/>
    <w:rsid w:val="00513608"/>
    <w:rsid w:val="005139E2"/>
    <w:rsid w:val="00513BC8"/>
    <w:rsid w:val="00514423"/>
    <w:rsid w:val="0051507A"/>
    <w:rsid w:val="005150B8"/>
    <w:rsid w:val="00515344"/>
    <w:rsid w:val="005153EC"/>
    <w:rsid w:val="00515B31"/>
    <w:rsid w:val="00516B36"/>
    <w:rsid w:val="00517627"/>
    <w:rsid w:val="00517C30"/>
    <w:rsid w:val="00517F89"/>
    <w:rsid w:val="005203FD"/>
    <w:rsid w:val="0052049D"/>
    <w:rsid w:val="005204E9"/>
    <w:rsid w:val="00520593"/>
    <w:rsid w:val="005205D1"/>
    <w:rsid w:val="00520863"/>
    <w:rsid w:val="00520AA4"/>
    <w:rsid w:val="00520CD0"/>
    <w:rsid w:val="00520D2F"/>
    <w:rsid w:val="00521734"/>
    <w:rsid w:val="00521873"/>
    <w:rsid w:val="005218FB"/>
    <w:rsid w:val="005222CC"/>
    <w:rsid w:val="00522848"/>
    <w:rsid w:val="00522928"/>
    <w:rsid w:val="00523077"/>
    <w:rsid w:val="005231D2"/>
    <w:rsid w:val="00523269"/>
    <w:rsid w:val="005232BC"/>
    <w:rsid w:val="00523335"/>
    <w:rsid w:val="0052366A"/>
    <w:rsid w:val="005236DE"/>
    <w:rsid w:val="005237CB"/>
    <w:rsid w:val="0052396A"/>
    <w:rsid w:val="005239D1"/>
    <w:rsid w:val="00523AE1"/>
    <w:rsid w:val="00523FF9"/>
    <w:rsid w:val="00524633"/>
    <w:rsid w:val="0052466F"/>
    <w:rsid w:val="005248F6"/>
    <w:rsid w:val="00525D77"/>
    <w:rsid w:val="00525F08"/>
    <w:rsid w:val="00525F19"/>
    <w:rsid w:val="0052631A"/>
    <w:rsid w:val="0052636B"/>
    <w:rsid w:val="005267AE"/>
    <w:rsid w:val="005269F4"/>
    <w:rsid w:val="00526C8D"/>
    <w:rsid w:val="00526CED"/>
    <w:rsid w:val="005271DE"/>
    <w:rsid w:val="00527566"/>
    <w:rsid w:val="00527670"/>
    <w:rsid w:val="005306F7"/>
    <w:rsid w:val="00530A13"/>
    <w:rsid w:val="00530E08"/>
    <w:rsid w:val="00531558"/>
    <w:rsid w:val="00531A89"/>
    <w:rsid w:val="00531B27"/>
    <w:rsid w:val="00531CCA"/>
    <w:rsid w:val="00531F22"/>
    <w:rsid w:val="005323C7"/>
    <w:rsid w:val="005324A1"/>
    <w:rsid w:val="00533C2F"/>
    <w:rsid w:val="00533E8B"/>
    <w:rsid w:val="00533EB8"/>
    <w:rsid w:val="00533EC3"/>
    <w:rsid w:val="00533F8E"/>
    <w:rsid w:val="00534059"/>
    <w:rsid w:val="005346B6"/>
    <w:rsid w:val="00534F7D"/>
    <w:rsid w:val="00535093"/>
    <w:rsid w:val="005351D3"/>
    <w:rsid w:val="005354B4"/>
    <w:rsid w:val="00535571"/>
    <w:rsid w:val="005363A0"/>
    <w:rsid w:val="00536B7D"/>
    <w:rsid w:val="00537136"/>
    <w:rsid w:val="005371EF"/>
    <w:rsid w:val="0053766B"/>
    <w:rsid w:val="0053766E"/>
    <w:rsid w:val="00537FF0"/>
    <w:rsid w:val="00540777"/>
    <w:rsid w:val="00540BC6"/>
    <w:rsid w:val="00541368"/>
    <w:rsid w:val="005414E5"/>
    <w:rsid w:val="00541DDE"/>
    <w:rsid w:val="00541E41"/>
    <w:rsid w:val="0054226A"/>
    <w:rsid w:val="00542356"/>
    <w:rsid w:val="005424FB"/>
    <w:rsid w:val="00542594"/>
    <w:rsid w:val="00542AF2"/>
    <w:rsid w:val="0054373A"/>
    <w:rsid w:val="005437AC"/>
    <w:rsid w:val="005439E9"/>
    <w:rsid w:val="00543AB1"/>
    <w:rsid w:val="00543D3B"/>
    <w:rsid w:val="005443DF"/>
    <w:rsid w:val="0054440A"/>
    <w:rsid w:val="00544423"/>
    <w:rsid w:val="0054444E"/>
    <w:rsid w:val="00544904"/>
    <w:rsid w:val="00544B1E"/>
    <w:rsid w:val="00544F27"/>
    <w:rsid w:val="00545369"/>
    <w:rsid w:val="00545376"/>
    <w:rsid w:val="00545E3C"/>
    <w:rsid w:val="00545E77"/>
    <w:rsid w:val="0054669E"/>
    <w:rsid w:val="00546799"/>
    <w:rsid w:val="00546CC3"/>
    <w:rsid w:val="00547524"/>
    <w:rsid w:val="0054776B"/>
    <w:rsid w:val="0054791B"/>
    <w:rsid w:val="00547C5B"/>
    <w:rsid w:val="005501EE"/>
    <w:rsid w:val="00550272"/>
    <w:rsid w:val="0055076C"/>
    <w:rsid w:val="00550B30"/>
    <w:rsid w:val="00550FC5"/>
    <w:rsid w:val="00551335"/>
    <w:rsid w:val="005516A9"/>
    <w:rsid w:val="005519D0"/>
    <w:rsid w:val="00551B32"/>
    <w:rsid w:val="00551E39"/>
    <w:rsid w:val="00551EDD"/>
    <w:rsid w:val="005520C9"/>
    <w:rsid w:val="00552126"/>
    <w:rsid w:val="005526BD"/>
    <w:rsid w:val="0055270E"/>
    <w:rsid w:val="0055291D"/>
    <w:rsid w:val="00553850"/>
    <w:rsid w:val="0055404C"/>
    <w:rsid w:val="00554484"/>
    <w:rsid w:val="005544CA"/>
    <w:rsid w:val="00554502"/>
    <w:rsid w:val="005554E8"/>
    <w:rsid w:val="00555C09"/>
    <w:rsid w:val="00555E5C"/>
    <w:rsid w:val="00555FF5"/>
    <w:rsid w:val="005561FA"/>
    <w:rsid w:val="00556E59"/>
    <w:rsid w:val="00557191"/>
    <w:rsid w:val="005571E2"/>
    <w:rsid w:val="005574C4"/>
    <w:rsid w:val="00557550"/>
    <w:rsid w:val="005579FE"/>
    <w:rsid w:val="00557EA9"/>
    <w:rsid w:val="00557F74"/>
    <w:rsid w:val="00557FD6"/>
    <w:rsid w:val="00560125"/>
    <w:rsid w:val="00560220"/>
    <w:rsid w:val="0056091C"/>
    <w:rsid w:val="005611DA"/>
    <w:rsid w:val="005616FC"/>
    <w:rsid w:val="0056198E"/>
    <w:rsid w:val="00561D23"/>
    <w:rsid w:val="00561E4B"/>
    <w:rsid w:val="005620D3"/>
    <w:rsid w:val="0056273F"/>
    <w:rsid w:val="005627E5"/>
    <w:rsid w:val="00562D34"/>
    <w:rsid w:val="0056302C"/>
    <w:rsid w:val="005634DC"/>
    <w:rsid w:val="005636E1"/>
    <w:rsid w:val="00563F0A"/>
    <w:rsid w:val="005641AC"/>
    <w:rsid w:val="005647D0"/>
    <w:rsid w:val="005649BE"/>
    <w:rsid w:val="00564B20"/>
    <w:rsid w:val="00564B5C"/>
    <w:rsid w:val="00564C13"/>
    <w:rsid w:val="00564E97"/>
    <w:rsid w:val="00565255"/>
    <w:rsid w:val="00565268"/>
    <w:rsid w:val="0056545C"/>
    <w:rsid w:val="005656C8"/>
    <w:rsid w:val="00565944"/>
    <w:rsid w:val="00566362"/>
    <w:rsid w:val="0056675C"/>
    <w:rsid w:val="005668EB"/>
    <w:rsid w:val="005669A2"/>
    <w:rsid w:val="00566A29"/>
    <w:rsid w:val="00566BAB"/>
    <w:rsid w:val="005676F8"/>
    <w:rsid w:val="00567767"/>
    <w:rsid w:val="00567C61"/>
    <w:rsid w:val="0057052C"/>
    <w:rsid w:val="0057053D"/>
    <w:rsid w:val="00570726"/>
    <w:rsid w:val="00570888"/>
    <w:rsid w:val="00570A5A"/>
    <w:rsid w:val="00570D1A"/>
    <w:rsid w:val="00571163"/>
    <w:rsid w:val="005711CE"/>
    <w:rsid w:val="00571402"/>
    <w:rsid w:val="0057195C"/>
    <w:rsid w:val="00571E13"/>
    <w:rsid w:val="00572ACE"/>
    <w:rsid w:val="00572C54"/>
    <w:rsid w:val="00572EA6"/>
    <w:rsid w:val="00573045"/>
    <w:rsid w:val="005731FB"/>
    <w:rsid w:val="005733A2"/>
    <w:rsid w:val="005739BA"/>
    <w:rsid w:val="00573D1A"/>
    <w:rsid w:val="00573FCE"/>
    <w:rsid w:val="00574516"/>
    <w:rsid w:val="0057466B"/>
    <w:rsid w:val="0057474C"/>
    <w:rsid w:val="00574963"/>
    <w:rsid w:val="00574EB7"/>
    <w:rsid w:val="00575005"/>
    <w:rsid w:val="005754E1"/>
    <w:rsid w:val="00575602"/>
    <w:rsid w:val="0057564E"/>
    <w:rsid w:val="00575754"/>
    <w:rsid w:val="00575FBE"/>
    <w:rsid w:val="00576386"/>
    <w:rsid w:val="005765E0"/>
    <w:rsid w:val="00576726"/>
    <w:rsid w:val="0057679A"/>
    <w:rsid w:val="005768EE"/>
    <w:rsid w:val="00576DB6"/>
    <w:rsid w:val="00576E71"/>
    <w:rsid w:val="00577C19"/>
    <w:rsid w:val="00577FEA"/>
    <w:rsid w:val="00580C21"/>
    <w:rsid w:val="00580CD7"/>
    <w:rsid w:val="00581857"/>
    <w:rsid w:val="00581B84"/>
    <w:rsid w:val="00581DD4"/>
    <w:rsid w:val="00581E36"/>
    <w:rsid w:val="00581F21"/>
    <w:rsid w:val="00582E50"/>
    <w:rsid w:val="00582ECB"/>
    <w:rsid w:val="005832E1"/>
    <w:rsid w:val="00583916"/>
    <w:rsid w:val="0058416A"/>
    <w:rsid w:val="005847EA"/>
    <w:rsid w:val="00584862"/>
    <w:rsid w:val="00584977"/>
    <w:rsid w:val="005849F1"/>
    <w:rsid w:val="00584ACC"/>
    <w:rsid w:val="00584C9E"/>
    <w:rsid w:val="00584D64"/>
    <w:rsid w:val="00584E0D"/>
    <w:rsid w:val="00585217"/>
    <w:rsid w:val="00585695"/>
    <w:rsid w:val="00585940"/>
    <w:rsid w:val="00585C72"/>
    <w:rsid w:val="00585C99"/>
    <w:rsid w:val="00585EC4"/>
    <w:rsid w:val="0058604B"/>
    <w:rsid w:val="0058607A"/>
    <w:rsid w:val="0058637E"/>
    <w:rsid w:val="00586754"/>
    <w:rsid w:val="005868CE"/>
    <w:rsid w:val="00586ECB"/>
    <w:rsid w:val="00586F44"/>
    <w:rsid w:val="005874A2"/>
    <w:rsid w:val="00587ABC"/>
    <w:rsid w:val="00590542"/>
    <w:rsid w:val="005907DC"/>
    <w:rsid w:val="00591100"/>
    <w:rsid w:val="0059149F"/>
    <w:rsid w:val="00591803"/>
    <w:rsid w:val="00591D4E"/>
    <w:rsid w:val="00591EDD"/>
    <w:rsid w:val="0059216F"/>
    <w:rsid w:val="0059222A"/>
    <w:rsid w:val="0059280D"/>
    <w:rsid w:val="00592C09"/>
    <w:rsid w:val="00592C76"/>
    <w:rsid w:val="00592E2E"/>
    <w:rsid w:val="005932D2"/>
    <w:rsid w:val="0059387F"/>
    <w:rsid w:val="00593A47"/>
    <w:rsid w:val="0059408C"/>
    <w:rsid w:val="00594638"/>
    <w:rsid w:val="00594B66"/>
    <w:rsid w:val="00594C76"/>
    <w:rsid w:val="00594DC3"/>
    <w:rsid w:val="005958F9"/>
    <w:rsid w:val="00595ABE"/>
    <w:rsid w:val="00595B14"/>
    <w:rsid w:val="00595D82"/>
    <w:rsid w:val="00595D95"/>
    <w:rsid w:val="00596332"/>
    <w:rsid w:val="00596579"/>
    <w:rsid w:val="00596DA2"/>
    <w:rsid w:val="00597549"/>
    <w:rsid w:val="005975FF"/>
    <w:rsid w:val="0059780F"/>
    <w:rsid w:val="00597C94"/>
    <w:rsid w:val="005A02F2"/>
    <w:rsid w:val="005A06F1"/>
    <w:rsid w:val="005A0AC5"/>
    <w:rsid w:val="005A1033"/>
    <w:rsid w:val="005A10D5"/>
    <w:rsid w:val="005A115A"/>
    <w:rsid w:val="005A1737"/>
    <w:rsid w:val="005A1A1B"/>
    <w:rsid w:val="005A1B4E"/>
    <w:rsid w:val="005A2109"/>
    <w:rsid w:val="005A21AC"/>
    <w:rsid w:val="005A23D5"/>
    <w:rsid w:val="005A2487"/>
    <w:rsid w:val="005A28BD"/>
    <w:rsid w:val="005A28C5"/>
    <w:rsid w:val="005A2D88"/>
    <w:rsid w:val="005A2E51"/>
    <w:rsid w:val="005A2E81"/>
    <w:rsid w:val="005A30FA"/>
    <w:rsid w:val="005A3609"/>
    <w:rsid w:val="005A3955"/>
    <w:rsid w:val="005A41E0"/>
    <w:rsid w:val="005A42D9"/>
    <w:rsid w:val="005A4FD7"/>
    <w:rsid w:val="005A50C8"/>
    <w:rsid w:val="005A50DB"/>
    <w:rsid w:val="005A568C"/>
    <w:rsid w:val="005A5802"/>
    <w:rsid w:val="005A58E4"/>
    <w:rsid w:val="005A59B3"/>
    <w:rsid w:val="005A5B00"/>
    <w:rsid w:val="005A5E07"/>
    <w:rsid w:val="005A73DE"/>
    <w:rsid w:val="005A776F"/>
    <w:rsid w:val="005A7797"/>
    <w:rsid w:val="005A7E54"/>
    <w:rsid w:val="005B00CE"/>
    <w:rsid w:val="005B09E6"/>
    <w:rsid w:val="005B0D95"/>
    <w:rsid w:val="005B0DF1"/>
    <w:rsid w:val="005B10BC"/>
    <w:rsid w:val="005B1594"/>
    <w:rsid w:val="005B1716"/>
    <w:rsid w:val="005B2153"/>
    <w:rsid w:val="005B29C9"/>
    <w:rsid w:val="005B3454"/>
    <w:rsid w:val="005B3870"/>
    <w:rsid w:val="005B3AFA"/>
    <w:rsid w:val="005B3CE8"/>
    <w:rsid w:val="005B3FC6"/>
    <w:rsid w:val="005B43A6"/>
    <w:rsid w:val="005B4986"/>
    <w:rsid w:val="005B4D95"/>
    <w:rsid w:val="005B520F"/>
    <w:rsid w:val="005B548E"/>
    <w:rsid w:val="005B5783"/>
    <w:rsid w:val="005B5792"/>
    <w:rsid w:val="005B6435"/>
    <w:rsid w:val="005B70C7"/>
    <w:rsid w:val="005B7622"/>
    <w:rsid w:val="005B7A1F"/>
    <w:rsid w:val="005B7E9C"/>
    <w:rsid w:val="005C01B1"/>
    <w:rsid w:val="005C078B"/>
    <w:rsid w:val="005C07A5"/>
    <w:rsid w:val="005C0AB9"/>
    <w:rsid w:val="005C0BEA"/>
    <w:rsid w:val="005C0C95"/>
    <w:rsid w:val="005C0E2B"/>
    <w:rsid w:val="005C0F27"/>
    <w:rsid w:val="005C1208"/>
    <w:rsid w:val="005C19B8"/>
    <w:rsid w:val="005C21B1"/>
    <w:rsid w:val="005C24E8"/>
    <w:rsid w:val="005C278A"/>
    <w:rsid w:val="005C2D18"/>
    <w:rsid w:val="005C38D1"/>
    <w:rsid w:val="005C3A03"/>
    <w:rsid w:val="005C3E7A"/>
    <w:rsid w:val="005C41E5"/>
    <w:rsid w:val="005C439A"/>
    <w:rsid w:val="005C448F"/>
    <w:rsid w:val="005C457C"/>
    <w:rsid w:val="005C476C"/>
    <w:rsid w:val="005C483A"/>
    <w:rsid w:val="005C5335"/>
    <w:rsid w:val="005C5CFF"/>
    <w:rsid w:val="005C5FE2"/>
    <w:rsid w:val="005C5FFA"/>
    <w:rsid w:val="005C626C"/>
    <w:rsid w:val="005C660C"/>
    <w:rsid w:val="005C6ADD"/>
    <w:rsid w:val="005C7082"/>
    <w:rsid w:val="005C7A3B"/>
    <w:rsid w:val="005C7CCA"/>
    <w:rsid w:val="005D0176"/>
    <w:rsid w:val="005D0359"/>
    <w:rsid w:val="005D0D7E"/>
    <w:rsid w:val="005D1388"/>
    <w:rsid w:val="005D13C9"/>
    <w:rsid w:val="005D140A"/>
    <w:rsid w:val="005D150C"/>
    <w:rsid w:val="005D1771"/>
    <w:rsid w:val="005D1B60"/>
    <w:rsid w:val="005D1FD0"/>
    <w:rsid w:val="005D2333"/>
    <w:rsid w:val="005D24B0"/>
    <w:rsid w:val="005D2757"/>
    <w:rsid w:val="005D3324"/>
    <w:rsid w:val="005D33DE"/>
    <w:rsid w:val="005D3511"/>
    <w:rsid w:val="005D35DD"/>
    <w:rsid w:val="005D3FAE"/>
    <w:rsid w:val="005D413C"/>
    <w:rsid w:val="005D4297"/>
    <w:rsid w:val="005D43FB"/>
    <w:rsid w:val="005D462D"/>
    <w:rsid w:val="005D47A7"/>
    <w:rsid w:val="005D4B0B"/>
    <w:rsid w:val="005D51A0"/>
    <w:rsid w:val="005D521C"/>
    <w:rsid w:val="005D57DA"/>
    <w:rsid w:val="005D5B65"/>
    <w:rsid w:val="005D6674"/>
    <w:rsid w:val="005D66AC"/>
    <w:rsid w:val="005D6744"/>
    <w:rsid w:val="005D6BE4"/>
    <w:rsid w:val="005D6BE5"/>
    <w:rsid w:val="005D6D2E"/>
    <w:rsid w:val="005D71FA"/>
    <w:rsid w:val="005D7382"/>
    <w:rsid w:val="005D7CDD"/>
    <w:rsid w:val="005D7E08"/>
    <w:rsid w:val="005E0530"/>
    <w:rsid w:val="005E05E7"/>
    <w:rsid w:val="005E05FC"/>
    <w:rsid w:val="005E087C"/>
    <w:rsid w:val="005E09F3"/>
    <w:rsid w:val="005E0DAC"/>
    <w:rsid w:val="005E0F47"/>
    <w:rsid w:val="005E1027"/>
    <w:rsid w:val="005E164D"/>
    <w:rsid w:val="005E198B"/>
    <w:rsid w:val="005E1E1D"/>
    <w:rsid w:val="005E1EC7"/>
    <w:rsid w:val="005E1F0D"/>
    <w:rsid w:val="005E1F32"/>
    <w:rsid w:val="005E1FA4"/>
    <w:rsid w:val="005E2060"/>
    <w:rsid w:val="005E2611"/>
    <w:rsid w:val="005E2985"/>
    <w:rsid w:val="005E355A"/>
    <w:rsid w:val="005E35FA"/>
    <w:rsid w:val="005E36A1"/>
    <w:rsid w:val="005E3853"/>
    <w:rsid w:val="005E38FF"/>
    <w:rsid w:val="005E3A0F"/>
    <w:rsid w:val="005E3AE4"/>
    <w:rsid w:val="005E3C3A"/>
    <w:rsid w:val="005E43CD"/>
    <w:rsid w:val="005E463A"/>
    <w:rsid w:val="005E4E56"/>
    <w:rsid w:val="005E537A"/>
    <w:rsid w:val="005E5716"/>
    <w:rsid w:val="005E57ED"/>
    <w:rsid w:val="005E6812"/>
    <w:rsid w:val="005E6903"/>
    <w:rsid w:val="005E69F3"/>
    <w:rsid w:val="005E6FFE"/>
    <w:rsid w:val="005E72E6"/>
    <w:rsid w:val="005E7472"/>
    <w:rsid w:val="005E7519"/>
    <w:rsid w:val="005E76F9"/>
    <w:rsid w:val="005E77F6"/>
    <w:rsid w:val="005E7DD8"/>
    <w:rsid w:val="005E7FF1"/>
    <w:rsid w:val="005F0057"/>
    <w:rsid w:val="005F0631"/>
    <w:rsid w:val="005F0672"/>
    <w:rsid w:val="005F081A"/>
    <w:rsid w:val="005F0C67"/>
    <w:rsid w:val="005F13C3"/>
    <w:rsid w:val="005F1F2F"/>
    <w:rsid w:val="005F1FCD"/>
    <w:rsid w:val="005F1FE7"/>
    <w:rsid w:val="005F2474"/>
    <w:rsid w:val="005F26FC"/>
    <w:rsid w:val="005F2B26"/>
    <w:rsid w:val="005F30F0"/>
    <w:rsid w:val="005F321C"/>
    <w:rsid w:val="005F379D"/>
    <w:rsid w:val="005F38DF"/>
    <w:rsid w:val="005F3A9E"/>
    <w:rsid w:val="005F3CE3"/>
    <w:rsid w:val="005F4393"/>
    <w:rsid w:val="005F498D"/>
    <w:rsid w:val="005F4C39"/>
    <w:rsid w:val="005F4F60"/>
    <w:rsid w:val="005F512F"/>
    <w:rsid w:val="005F533A"/>
    <w:rsid w:val="005F54B1"/>
    <w:rsid w:val="005F57D9"/>
    <w:rsid w:val="005F5BA3"/>
    <w:rsid w:val="005F5BE7"/>
    <w:rsid w:val="005F611E"/>
    <w:rsid w:val="005F6246"/>
    <w:rsid w:val="005F6580"/>
    <w:rsid w:val="005F6A1C"/>
    <w:rsid w:val="005F6B8B"/>
    <w:rsid w:val="005F704D"/>
    <w:rsid w:val="005F71C6"/>
    <w:rsid w:val="005F76A1"/>
    <w:rsid w:val="005F78BB"/>
    <w:rsid w:val="005F7C17"/>
    <w:rsid w:val="00600142"/>
    <w:rsid w:val="0060035C"/>
    <w:rsid w:val="00600BCF"/>
    <w:rsid w:val="0060109B"/>
    <w:rsid w:val="006012E8"/>
    <w:rsid w:val="0060195B"/>
    <w:rsid w:val="00601F60"/>
    <w:rsid w:val="00602218"/>
    <w:rsid w:val="0060242F"/>
    <w:rsid w:val="00602849"/>
    <w:rsid w:val="00602993"/>
    <w:rsid w:val="00602C3F"/>
    <w:rsid w:val="00602DDA"/>
    <w:rsid w:val="00602E0D"/>
    <w:rsid w:val="00603576"/>
    <w:rsid w:val="00603A73"/>
    <w:rsid w:val="00604281"/>
    <w:rsid w:val="006044BB"/>
    <w:rsid w:val="00604A35"/>
    <w:rsid w:val="00604A66"/>
    <w:rsid w:val="00604C68"/>
    <w:rsid w:val="00604DDC"/>
    <w:rsid w:val="00604E09"/>
    <w:rsid w:val="00605208"/>
    <w:rsid w:val="0060554A"/>
    <w:rsid w:val="00605931"/>
    <w:rsid w:val="00605D90"/>
    <w:rsid w:val="00605F5D"/>
    <w:rsid w:val="00605F68"/>
    <w:rsid w:val="006062C2"/>
    <w:rsid w:val="0060699A"/>
    <w:rsid w:val="006070AD"/>
    <w:rsid w:val="00607A9F"/>
    <w:rsid w:val="00607DAA"/>
    <w:rsid w:val="0061003C"/>
    <w:rsid w:val="0061030A"/>
    <w:rsid w:val="006105BF"/>
    <w:rsid w:val="00610E3D"/>
    <w:rsid w:val="006112E9"/>
    <w:rsid w:val="00611F0A"/>
    <w:rsid w:val="00611FCC"/>
    <w:rsid w:val="006121C5"/>
    <w:rsid w:val="00612361"/>
    <w:rsid w:val="00612924"/>
    <w:rsid w:val="00612E92"/>
    <w:rsid w:val="006131A1"/>
    <w:rsid w:val="006134CF"/>
    <w:rsid w:val="006136BF"/>
    <w:rsid w:val="0061379C"/>
    <w:rsid w:val="0061395E"/>
    <w:rsid w:val="006139E2"/>
    <w:rsid w:val="00614039"/>
    <w:rsid w:val="00614095"/>
    <w:rsid w:val="00614811"/>
    <w:rsid w:val="00614BFC"/>
    <w:rsid w:val="00614E8F"/>
    <w:rsid w:val="00615245"/>
    <w:rsid w:val="0061540D"/>
    <w:rsid w:val="0061576F"/>
    <w:rsid w:val="00615A8A"/>
    <w:rsid w:val="00615C03"/>
    <w:rsid w:val="00615F51"/>
    <w:rsid w:val="00616045"/>
    <w:rsid w:val="00616448"/>
    <w:rsid w:val="00616617"/>
    <w:rsid w:val="006167F3"/>
    <w:rsid w:val="00616CA6"/>
    <w:rsid w:val="00616CB8"/>
    <w:rsid w:val="00616E13"/>
    <w:rsid w:val="00617641"/>
    <w:rsid w:val="006177C9"/>
    <w:rsid w:val="006177EE"/>
    <w:rsid w:val="0061788F"/>
    <w:rsid w:val="00617AF9"/>
    <w:rsid w:val="00617C47"/>
    <w:rsid w:val="00620571"/>
    <w:rsid w:val="00620A57"/>
    <w:rsid w:val="006214AB"/>
    <w:rsid w:val="00621696"/>
    <w:rsid w:val="0062180A"/>
    <w:rsid w:val="0062229B"/>
    <w:rsid w:val="00622B34"/>
    <w:rsid w:val="00623728"/>
    <w:rsid w:val="0062374A"/>
    <w:rsid w:val="00623AD8"/>
    <w:rsid w:val="00623EAB"/>
    <w:rsid w:val="00624620"/>
    <w:rsid w:val="006248C1"/>
    <w:rsid w:val="00624C9D"/>
    <w:rsid w:val="006250E7"/>
    <w:rsid w:val="006252D3"/>
    <w:rsid w:val="00625381"/>
    <w:rsid w:val="00625578"/>
    <w:rsid w:val="006258F3"/>
    <w:rsid w:val="00625F5D"/>
    <w:rsid w:val="00626598"/>
    <w:rsid w:val="00627544"/>
    <w:rsid w:val="0062760A"/>
    <w:rsid w:val="00627C9B"/>
    <w:rsid w:val="00630389"/>
    <w:rsid w:val="00630831"/>
    <w:rsid w:val="00630A19"/>
    <w:rsid w:val="00630D83"/>
    <w:rsid w:val="00630DB1"/>
    <w:rsid w:val="00631956"/>
    <w:rsid w:val="006322B0"/>
    <w:rsid w:val="006327C1"/>
    <w:rsid w:val="00632863"/>
    <w:rsid w:val="006328C2"/>
    <w:rsid w:val="00632C14"/>
    <w:rsid w:val="0063352E"/>
    <w:rsid w:val="006340C5"/>
    <w:rsid w:val="006341BC"/>
    <w:rsid w:val="006346D1"/>
    <w:rsid w:val="00634BB7"/>
    <w:rsid w:val="00634D6E"/>
    <w:rsid w:val="00634E2A"/>
    <w:rsid w:val="006355F7"/>
    <w:rsid w:val="00635D12"/>
    <w:rsid w:val="00635F27"/>
    <w:rsid w:val="00636214"/>
    <w:rsid w:val="00636313"/>
    <w:rsid w:val="00636669"/>
    <w:rsid w:val="00636EC6"/>
    <w:rsid w:val="006373BC"/>
    <w:rsid w:val="006373CF"/>
    <w:rsid w:val="00637628"/>
    <w:rsid w:val="00637AE2"/>
    <w:rsid w:val="00637B45"/>
    <w:rsid w:val="00640425"/>
    <w:rsid w:val="006404CB"/>
    <w:rsid w:val="006407F1"/>
    <w:rsid w:val="006409F3"/>
    <w:rsid w:val="00640B18"/>
    <w:rsid w:val="00640B47"/>
    <w:rsid w:val="00641064"/>
    <w:rsid w:val="00641554"/>
    <w:rsid w:val="00641AC0"/>
    <w:rsid w:val="00641B71"/>
    <w:rsid w:val="00641D28"/>
    <w:rsid w:val="00641F16"/>
    <w:rsid w:val="00642D7B"/>
    <w:rsid w:val="00642EB8"/>
    <w:rsid w:val="00642F27"/>
    <w:rsid w:val="0064311B"/>
    <w:rsid w:val="006433F1"/>
    <w:rsid w:val="0064370F"/>
    <w:rsid w:val="00644935"/>
    <w:rsid w:val="006453C2"/>
    <w:rsid w:val="006455F7"/>
    <w:rsid w:val="006456F5"/>
    <w:rsid w:val="006459BF"/>
    <w:rsid w:val="006461FE"/>
    <w:rsid w:val="00646A2B"/>
    <w:rsid w:val="00646E1A"/>
    <w:rsid w:val="00646F75"/>
    <w:rsid w:val="00646FF4"/>
    <w:rsid w:val="00647500"/>
    <w:rsid w:val="006502F6"/>
    <w:rsid w:val="00650F95"/>
    <w:rsid w:val="006510F8"/>
    <w:rsid w:val="006525EC"/>
    <w:rsid w:val="006526F0"/>
    <w:rsid w:val="00652834"/>
    <w:rsid w:val="00652D08"/>
    <w:rsid w:val="00652D19"/>
    <w:rsid w:val="00652E14"/>
    <w:rsid w:val="00653004"/>
    <w:rsid w:val="0065309C"/>
    <w:rsid w:val="006538DF"/>
    <w:rsid w:val="00653BB3"/>
    <w:rsid w:val="00653D50"/>
    <w:rsid w:val="00653EF5"/>
    <w:rsid w:val="006548B2"/>
    <w:rsid w:val="00654B8F"/>
    <w:rsid w:val="00654BC6"/>
    <w:rsid w:val="00654C9F"/>
    <w:rsid w:val="00655175"/>
    <w:rsid w:val="006552B3"/>
    <w:rsid w:val="00655E26"/>
    <w:rsid w:val="00655E28"/>
    <w:rsid w:val="00655E29"/>
    <w:rsid w:val="00655F97"/>
    <w:rsid w:val="006561C3"/>
    <w:rsid w:val="00656997"/>
    <w:rsid w:val="00656AB8"/>
    <w:rsid w:val="00656AE9"/>
    <w:rsid w:val="00656E24"/>
    <w:rsid w:val="00657044"/>
    <w:rsid w:val="0065797B"/>
    <w:rsid w:val="00657EE0"/>
    <w:rsid w:val="0066082E"/>
    <w:rsid w:val="00660DDD"/>
    <w:rsid w:val="00661109"/>
    <w:rsid w:val="006612BF"/>
    <w:rsid w:val="00661686"/>
    <w:rsid w:val="006627C0"/>
    <w:rsid w:val="0066371B"/>
    <w:rsid w:val="00663DCB"/>
    <w:rsid w:val="00663DF6"/>
    <w:rsid w:val="006640ED"/>
    <w:rsid w:val="006640FC"/>
    <w:rsid w:val="00664257"/>
    <w:rsid w:val="0066432D"/>
    <w:rsid w:val="0066454E"/>
    <w:rsid w:val="006648EB"/>
    <w:rsid w:val="006659DB"/>
    <w:rsid w:val="00665FF9"/>
    <w:rsid w:val="0066675E"/>
    <w:rsid w:val="00666C66"/>
    <w:rsid w:val="00667184"/>
    <w:rsid w:val="006673AA"/>
    <w:rsid w:val="0066752B"/>
    <w:rsid w:val="00667980"/>
    <w:rsid w:val="00667C41"/>
    <w:rsid w:val="00667C84"/>
    <w:rsid w:val="00670065"/>
    <w:rsid w:val="006705ED"/>
    <w:rsid w:val="00670631"/>
    <w:rsid w:val="00670C3D"/>
    <w:rsid w:val="00670D5D"/>
    <w:rsid w:val="00670DFB"/>
    <w:rsid w:val="00671265"/>
    <w:rsid w:val="00671385"/>
    <w:rsid w:val="0067151E"/>
    <w:rsid w:val="00671658"/>
    <w:rsid w:val="0067165F"/>
    <w:rsid w:val="0067180E"/>
    <w:rsid w:val="00672292"/>
    <w:rsid w:val="00672FDC"/>
    <w:rsid w:val="006734C6"/>
    <w:rsid w:val="006737B4"/>
    <w:rsid w:val="00673FF1"/>
    <w:rsid w:val="00674251"/>
    <w:rsid w:val="00674292"/>
    <w:rsid w:val="00674615"/>
    <w:rsid w:val="006746F2"/>
    <w:rsid w:val="00674749"/>
    <w:rsid w:val="00674873"/>
    <w:rsid w:val="00674C04"/>
    <w:rsid w:val="00675219"/>
    <w:rsid w:val="00675546"/>
    <w:rsid w:val="0067563D"/>
    <w:rsid w:val="00675672"/>
    <w:rsid w:val="0067595E"/>
    <w:rsid w:val="00675D1D"/>
    <w:rsid w:val="00675DB9"/>
    <w:rsid w:val="00675E46"/>
    <w:rsid w:val="00675FCF"/>
    <w:rsid w:val="00676152"/>
    <w:rsid w:val="00676313"/>
    <w:rsid w:val="00676E23"/>
    <w:rsid w:val="0067713F"/>
    <w:rsid w:val="006772FB"/>
    <w:rsid w:val="006776A1"/>
    <w:rsid w:val="00677AA2"/>
    <w:rsid w:val="00677D5E"/>
    <w:rsid w:val="00677E78"/>
    <w:rsid w:val="0068014F"/>
    <w:rsid w:val="00680D7A"/>
    <w:rsid w:val="00680FBE"/>
    <w:rsid w:val="006811C8"/>
    <w:rsid w:val="0068126C"/>
    <w:rsid w:val="006813BA"/>
    <w:rsid w:val="00681B30"/>
    <w:rsid w:val="006823F7"/>
    <w:rsid w:val="00682C6F"/>
    <w:rsid w:val="00682D7A"/>
    <w:rsid w:val="00682EB6"/>
    <w:rsid w:val="00683127"/>
    <w:rsid w:val="00683369"/>
    <w:rsid w:val="00683959"/>
    <w:rsid w:val="00683C0C"/>
    <w:rsid w:val="00684074"/>
    <w:rsid w:val="00684296"/>
    <w:rsid w:val="00684B2E"/>
    <w:rsid w:val="00684E3C"/>
    <w:rsid w:val="00684E4F"/>
    <w:rsid w:val="00685121"/>
    <w:rsid w:val="0068554B"/>
    <w:rsid w:val="00685665"/>
    <w:rsid w:val="006859D6"/>
    <w:rsid w:val="00685F8F"/>
    <w:rsid w:val="006861AE"/>
    <w:rsid w:val="006864F8"/>
    <w:rsid w:val="00686741"/>
    <w:rsid w:val="0068693F"/>
    <w:rsid w:val="00687A47"/>
    <w:rsid w:val="00687AFF"/>
    <w:rsid w:val="00687B6D"/>
    <w:rsid w:val="006902AF"/>
    <w:rsid w:val="00690485"/>
    <w:rsid w:val="006906D6"/>
    <w:rsid w:val="006912EB"/>
    <w:rsid w:val="00691875"/>
    <w:rsid w:val="0069194B"/>
    <w:rsid w:val="00691BCA"/>
    <w:rsid w:val="00691CAF"/>
    <w:rsid w:val="0069278C"/>
    <w:rsid w:val="00692BC7"/>
    <w:rsid w:val="00692CDA"/>
    <w:rsid w:val="00692D09"/>
    <w:rsid w:val="00692DD0"/>
    <w:rsid w:val="006939CB"/>
    <w:rsid w:val="00693DD4"/>
    <w:rsid w:val="006942B2"/>
    <w:rsid w:val="00694333"/>
    <w:rsid w:val="00694799"/>
    <w:rsid w:val="0069480C"/>
    <w:rsid w:val="00694CA4"/>
    <w:rsid w:val="00694EBF"/>
    <w:rsid w:val="00695106"/>
    <w:rsid w:val="00695153"/>
    <w:rsid w:val="006951D1"/>
    <w:rsid w:val="0069532A"/>
    <w:rsid w:val="00695831"/>
    <w:rsid w:val="00695A4C"/>
    <w:rsid w:val="00695CE3"/>
    <w:rsid w:val="006961C2"/>
    <w:rsid w:val="006962E4"/>
    <w:rsid w:val="00696891"/>
    <w:rsid w:val="00696DF1"/>
    <w:rsid w:val="00697530"/>
    <w:rsid w:val="00697620"/>
    <w:rsid w:val="00697641"/>
    <w:rsid w:val="00697A84"/>
    <w:rsid w:val="00697D94"/>
    <w:rsid w:val="00697F46"/>
    <w:rsid w:val="006A005C"/>
    <w:rsid w:val="006A03F5"/>
    <w:rsid w:val="006A0452"/>
    <w:rsid w:val="006A06EC"/>
    <w:rsid w:val="006A06F2"/>
    <w:rsid w:val="006A08B8"/>
    <w:rsid w:val="006A0975"/>
    <w:rsid w:val="006A0B23"/>
    <w:rsid w:val="006A0E8C"/>
    <w:rsid w:val="006A0EA0"/>
    <w:rsid w:val="006A12F0"/>
    <w:rsid w:val="006A1759"/>
    <w:rsid w:val="006A1B33"/>
    <w:rsid w:val="006A1CF6"/>
    <w:rsid w:val="006A1D2D"/>
    <w:rsid w:val="006A219D"/>
    <w:rsid w:val="006A2426"/>
    <w:rsid w:val="006A2733"/>
    <w:rsid w:val="006A29D2"/>
    <w:rsid w:val="006A2BD0"/>
    <w:rsid w:val="006A2DB4"/>
    <w:rsid w:val="006A2F2B"/>
    <w:rsid w:val="006A344B"/>
    <w:rsid w:val="006A34CD"/>
    <w:rsid w:val="006A3AB9"/>
    <w:rsid w:val="006A4161"/>
    <w:rsid w:val="006A479F"/>
    <w:rsid w:val="006A47AA"/>
    <w:rsid w:val="006A4872"/>
    <w:rsid w:val="006A4922"/>
    <w:rsid w:val="006A4923"/>
    <w:rsid w:val="006A49D9"/>
    <w:rsid w:val="006A4E0F"/>
    <w:rsid w:val="006A507D"/>
    <w:rsid w:val="006A50DC"/>
    <w:rsid w:val="006A53C7"/>
    <w:rsid w:val="006A5429"/>
    <w:rsid w:val="006A565E"/>
    <w:rsid w:val="006A56C2"/>
    <w:rsid w:val="006A5C8E"/>
    <w:rsid w:val="006A5D24"/>
    <w:rsid w:val="006A5E55"/>
    <w:rsid w:val="006A5EBF"/>
    <w:rsid w:val="006A6041"/>
    <w:rsid w:val="006A65CE"/>
    <w:rsid w:val="006A66C2"/>
    <w:rsid w:val="006A6706"/>
    <w:rsid w:val="006A6A9A"/>
    <w:rsid w:val="006A6EEF"/>
    <w:rsid w:val="006A70EA"/>
    <w:rsid w:val="006A720B"/>
    <w:rsid w:val="006A7477"/>
    <w:rsid w:val="006A74A8"/>
    <w:rsid w:val="006A7702"/>
    <w:rsid w:val="006A7880"/>
    <w:rsid w:val="006A7989"/>
    <w:rsid w:val="006B052A"/>
    <w:rsid w:val="006B0831"/>
    <w:rsid w:val="006B0979"/>
    <w:rsid w:val="006B09BD"/>
    <w:rsid w:val="006B0ADD"/>
    <w:rsid w:val="006B0CFA"/>
    <w:rsid w:val="006B0FA8"/>
    <w:rsid w:val="006B15C8"/>
    <w:rsid w:val="006B1EC3"/>
    <w:rsid w:val="006B243F"/>
    <w:rsid w:val="006B2599"/>
    <w:rsid w:val="006B2795"/>
    <w:rsid w:val="006B28DB"/>
    <w:rsid w:val="006B341F"/>
    <w:rsid w:val="006B3650"/>
    <w:rsid w:val="006B3B0A"/>
    <w:rsid w:val="006B3EF3"/>
    <w:rsid w:val="006B4660"/>
    <w:rsid w:val="006B468B"/>
    <w:rsid w:val="006B4A65"/>
    <w:rsid w:val="006B4D56"/>
    <w:rsid w:val="006B4FD6"/>
    <w:rsid w:val="006B50BB"/>
    <w:rsid w:val="006B520F"/>
    <w:rsid w:val="006B524D"/>
    <w:rsid w:val="006B52E3"/>
    <w:rsid w:val="006B58BA"/>
    <w:rsid w:val="006B6059"/>
    <w:rsid w:val="006B63B0"/>
    <w:rsid w:val="006B6BEA"/>
    <w:rsid w:val="006B6C02"/>
    <w:rsid w:val="006B6D1C"/>
    <w:rsid w:val="006B7250"/>
    <w:rsid w:val="006B7291"/>
    <w:rsid w:val="006B745F"/>
    <w:rsid w:val="006B753B"/>
    <w:rsid w:val="006B760E"/>
    <w:rsid w:val="006B79AC"/>
    <w:rsid w:val="006B7BBD"/>
    <w:rsid w:val="006B7BDE"/>
    <w:rsid w:val="006B7CA8"/>
    <w:rsid w:val="006B7FC2"/>
    <w:rsid w:val="006C02E5"/>
    <w:rsid w:val="006C0EE6"/>
    <w:rsid w:val="006C1EC4"/>
    <w:rsid w:val="006C1EE2"/>
    <w:rsid w:val="006C200B"/>
    <w:rsid w:val="006C2AD2"/>
    <w:rsid w:val="006C2CE6"/>
    <w:rsid w:val="006C2DC9"/>
    <w:rsid w:val="006C2F04"/>
    <w:rsid w:val="006C2FFF"/>
    <w:rsid w:val="006C36EE"/>
    <w:rsid w:val="006C3925"/>
    <w:rsid w:val="006C39CD"/>
    <w:rsid w:val="006C3A11"/>
    <w:rsid w:val="006C3C75"/>
    <w:rsid w:val="006C41A9"/>
    <w:rsid w:val="006C4284"/>
    <w:rsid w:val="006C452B"/>
    <w:rsid w:val="006C4C52"/>
    <w:rsid w:val="006C5441"/>
    <w:rsid w:val="006C54D8"/>
    <w:rsid w:val="006C552B"/>
    <w:rsid w:val="006C5567"/>
    <w:rsid w:val="006C57A7"/>
    <w:rsid w:val="006C58A2"/>
    <w:rsid w:val="006C5A47"/>
    <w:rsid w:val="006C5B1E"/>
    <w:rsid w:val="006C5B28"/>
    <w:rsid w:val="006C5C97"/>
    <w:rsid w:val="006C5EBF"/>
    <w:rsid w:val="006C68A8"/>
    <w:rsid w:val="006C6BAF"/>
    <w:rsid w:val="006C6FB1"/>
    <w:rsid w:val="006C7094"/>
    <w:rsid w:val="006C7168"/>
    <w:rsid w:val="006C7240"/>
    <w:rsid w:val="006C7420"/>
    <w:rsid w:val="006C757C"/>
    <w:rsid w:val="006C78DD"/>
    <w:rsid w:val="006C7A19"/>
    <w:rsid w:val="006C7F02"/>
    <w:rsid w:val="006D0888"/>
    <w:rsid w:val="006D0B89"/>
    <w:rsid w:val="006D0E1B"/>
    <w:rsid w:val="006D0FC7"/>
    <w:rsid w:val="006D1154"/>
    <w:rsid w:val="006D178A"/>
    <w:rsid w:val="006D18EA"/>
    <w:rsid w:val="006D1EC1"/>
    <w:rsid w:val="006D2DC3"/>
    <w:rsid w:val="006D2E45"/>
    <w:rsid w:val="006D2E5F"/>
    <w:rsid w:val="006D2F95"/>
    <w:rsid w:val="006D3C2E"/>
    <w:rsid w:val="006D3ED1"/>
    <w:rsid w:val="006D40C6"/>
    <w:rsid w:val="006D4666"/>
    <w:rsid w:val="006D474A"/>
    <w:rsid w:val="006D48F1"/>
    <w:rsid w:val="006D4AAE"/>
    <w:rsid w:val="006D4FB2"/>
    <w:rsid w:val="006D52EC"/>
    <w:rsid w:val="006D557E"/>
    <w:rsid w:val="006D5701"/>
    <w:rsid w:val="006D5884"/>
    <w:rsid w:val="006D5A26"/>
    <w:rsid w:val="006D5BEB"/>
    <w:rsid w:val="006D5CCF"/>
    <w:rsid w:val="006D60F2"/>
    <w:rsid w:val="006D68AF"/>
    <w:rsid w:val="006D7582"/>
    <w:rsid w:val="006D795F"/>
    <w:rsid w:val="006D7A40"/>
    <w:rsid w:val="006D7A84"/>
    <w:rsid w:val="006D7C05"/>
    <w:rsid w:val="006D7DDF"/>
    <w:rsid w:val="006E050F"/>
    <w:rsid w:val="006E0943"/>
    <w:rsid w:val="006E0D35"/>
    <w:rsid w:val="006E0E7E"/>
    <w:rsid w:val="006E0F2E"/>
    <w:rsid w:val="006E1123"/>
    <w:rsid w:val="006E1573"/>
    <w:rsid w:val="006E1631"/>
    <w:rsid w:val="006E20F2"/>
    <w:rsid w:val="006E26C0"/>
    <w:rsid w:val="006E2AA6"/>
    <w:rsid w:val="006E3213"/>
    <w:rsid w:val="006E3556"/>
    <w:rsid w:val="006E3F0E"/>
    <w:rsid w:val="006E42A9"/>
    <w:rsid w:val="006E486A"/>
    <w:rsid w:val="006E4B1B"/>
    <w:rsid w:val="006E4E45"/>
    <w:rsid w:val="006E4EAA"/>
    <w:rsid w:val="006E4EE2"/>
    <w:rsid w:val="006E506E"/>
    <w:rsid w:val="006E557C"/>
    <w:rsid w:val="006E5C6F"/>
    <w:rsid w:val="006E5D89"/>
    <w:rsid w:val="006E6062"/>
    <w:rsid w:val="006E6700"/>
    <w:rsid w:val="006E6B04"/>
    <w:rsid w:val="006E6BEF"/>
    <w:rsid w:val="006E7393"/>
    <w:rsid w:val="006E784D"/>
    <w:rsid w:val="006E7B18"/>
    <w:rsid w:val="006F0012"/>
    <w:rsid w:val="006F0317"/>
    <w:rsid w:val="006F09ED"/>
    <w:rsid w:val="006F0B0A"/>
    <w:rsid w:val="006F0EC9"/>
    <w:rsid w:val="006F114B"/>
    <w:rsid w:val="006F196C"/>
    <w:rsid w:val="006F1A4D"/>
    <w:rsid w:val="006F2093"/>
    <w:rsid w:val="006F2A62"/>
    <w:rsid w:val="006F2A73"/>
    <w:rsid w:val="006F2FAE"/>
    <w:rsid w:val="006F3001"/>
    <w:rsid w:val="006F3512"/>
    <w:rsid w:val="006F3598"/>
    <w:rsid w:val="006F3692"/>
    <w:rsid w:val="006F372D"/>
    <w:rsid w:val="006F3B81"/>
    <w:rsid w:val="006F410C"/>
    <w:rsid w:val="006F449D"/>
    <w:rsid w:val="006F496E"/>
    <w:rsid w:val="006F4CCE"/>
    <w:rsid w:val="006F532E"/>
    <w:rsid w:val="006F53DE"/>
    <w:rsid w:val="006F546F"/>
    <w:rsid w:val="006F556C"/>
    <w:rsid w:val="006F5697"/>
    <w:rsid w:val="006F5AC7"/>
    <w:rsid w:val="006F5ED0"/>
    <w:rsid w:val="006F6848"/>
    <w:rsid w:val="006F7071"/>
    <w:rsid w:val="006F710B"/>
    <w:rsid w:val="006F7791"/>
    <w:rsid w:val="006F789B"/>
    <w:rsid w:val="006F78AA"/>
    <w:rsid w:val="006F7AEC"/>
    <w:rsid w:val="006F7DEE"/>
    <w:rsid w:val="006F7F59"/>
    <w:rsid w:val="007002B2"/>
    <w:rsid w:val="00700682"/>
    <w:rsid w:val="00700EF6"/>
    <w:rsid w:val="00701063"/>
    <w:rsid w:val="00701B1D"/>
    <w:rsid w:val="00701D0E"/>
    <w:rsid w:val="00701E62"/>
    <w:rsid w:val="0070206C"/>
    <w:rsid w:val="007027F7"/>
    <w:rsid w:val="007028B8"/>
    <w:rsid w:val="00702CD2"/>
    <w:rsid w:val="007031E1"/>
    <w:rsid w:val="007033F3"/>
    <w:rsid w:val="00703405"/>
    <w:rsid w:val="007036D1"/>
    <w:rsid w:val="007037DB"/>
    <w:rsid w:val="00703CAD"/>
    <w:rsid w:val="00703CBE"/>
    <w:rsid w:val="00703DB4"/>
    <w:rsid w:val="00703FCE"/>
    <w:rsid w:val="007043DD"/>
    <w:rsid w:val="007049B9"/>
    <w:rsid w:val="00704ED3"/>
    <w:rsid w:val="00704F94"/>
    <w:rsid w:val="00704FAE"/>
    <w:rsid w:val="007055AD"/>
    <w:rsid w:val="007057A3"/>
    <w:rsid w:val="00705988"/>
    <w:rsid w:val="00705CBD"/>
    <w:rsid w:val="00705D5D"/>
    <w:rsid w:val="00706212"/>
    <w:rsid w:val="007062FD"/>
    <w:rsid w:val="007063F4"/>
    <w:rsid w:val="0070640D"/>
    <w:rsid w:val="0070688E"/>
    <w:rsid w:val="00706D54"/>
    <w:rsid w:val="00706DDE"/>
    <w:rsid w:val="00707052"/>
    <w:rsid w:val="007070AC"/>
    <w:rsid w:val="007072B7"/>
    <w:rsid w:val="007073E1"/>
    <w:rsid w:val="00707612"/>
    <w:rsid w:val="007076DB"/>
    <w:rsid w:val="007079BA"/>
    <w:rsid w:val="00710437"/>
    <w:rsid w:val="007106F1"/>
    <w:rsid w:val="007109A5"/>
    <w:rsid w:val="00710A96"/>
    <w:rsid w:val="00710C21"/>
    <w:rsid w:val="00710D34"/>
    <w:rsid w:val="00710EFE"/>
    <w:rsid w:val="00711597"/>
    <w:rsid w:val="007119F7"/>
    <w:rsid w:val="00711EDB"/>
    <w:rsid w:val="00712273"/>
    <w:rsid w:val="00712425"/>
    <w:rsid w:val="0071269A"/>
    <w:rsid w:val="007126DB"/>
    <w:rsid w:val="0071291E"/>
    <w:rsid w:val="0071293C"/>
    <w:rsid w:val="00712B72"/>
    <w:rsid w:val="00712C1B"/>
    <w:rsid w:val="00712CEF"/>
    <w:rsid w:val="00712D3D"/>
    <w:rsid w:val="00712D6B"/>
    <w:rsid w:val="00712EDA"/>
    <w:rsid w:val="00713602"/>
    <w:rsid w:val="00713769"/>
    <w:rsid w:val="007139BE"/>
    <w:rsid w:val="00713A4A"/>
    <w:rsid w:val="00713C15"/>
    <w:rsid w:val="00713D06"/>
    <w:rsid w:val="00713D8F"/>
    <w:rsid w:val="007142ED"/>
    <w:rsid w:val="0071484C"/>
    <w:rsid w:val="00714DC0"/>
    <w:rsid w:val="00714DD8"/>
    <w:rsid w:val="00714E5F"/>
    <w:rsid w:val="007160A1"/>
    <w:rsid w:val="00716716"/>
    <w:rsid w:val="00716768"/>
    <w:rsid w:val="007168EF"/>
    <w:rsid w:val="0071697E"/>
    <w:rsid w:val="00716F81"/>
    <w:rsid w:val="0071726E"/>
    <w:rsid w:val="0071766E"/>
    <w:rsid w:val="00717C7D"/>
    <w:rsid w:val="00717F2B"/>
    <w:rsid w:val="00720321"/>
    <w:rsid w:val="00720E4A"/>
    <w:rsid w:val="0072146F"/>
    <w:rsid w:val="00721525"/>
    <w:rsid w:val="007217C3"/>
    <w:rsid w:val="00721882"/>
    <w:rsid w:val="00721DF8"/>
    <w:rsid w:val="00722016"/>
    <w:rsid w:val="0072249D"/>
    <w:rsid w:val="007226CE"/>
    <w:rsid w:val="007228EE"/>
    <w:rsid w:val="00722DE7"/>
    <w:rsid w:val="00722E42"/>
    <w:rsid w:val="007231D6"/>
    <w:rsid w:val="007235E9"/>
    <w:rsid w:val="00723948"/>
    <w:rsid w:val="00723B3C"/>
    <w:rsid w:val="00724276"/>
    <w:rsid w:val="0072432E"/>
    <w:rsid w:val="007244D4"/>
    <w:rsid w:val="00724A0C"/>
    <w:rsid w:val="00724CBC"/>
    <w:rsid w:val="007253C6"/>
    <w:rsid w:val="00725573"/>
    <w:rsid w:val="007257DA"/>
    <w:rsid w:val="0072582F"/>
    <w:rsid w:val="007258E5"/>
    <w:rsid w:val="00726168"/>
    <w:rsid w:val="007261D8"/>
    <w:rsid w:val="007261F3"/>
    <w:rsid w:val="007263DB"/>
    <w:rsid w:val="007266BF"/>
    <w:rsid w:val="007266CD"/>
    <w:rsid w:val="0072754A"/>
    <w:rsid w:val="00727ACC"/>
    <w:rsid w:val="00727B34"/>
    <w:rsid w:val="00727D26"/>
    <w:rsid w:val="00727DD0"/>
    <w:rsid w:val="00727FEB"/>
    <w:rsid w:val="00730D12"/>
    <w:rsid w:val="00731242"/>
    <w:rsid w:val="007317C1"/>
    <w:rsid w:val="00731A99"/>
    <w:rsid w:val="00731E1C"/>
    <w:rsid w:val="00732721"/>
    <w:rsid w:val="00732AF0"/>
    <w:rsid w:val="00732DF8"/>
    <w:rsid w:val="00732FDA"/>
    <w:rsid w:val="00733ACD"/>
    <w:rsid w:val="00733D1B"/>
    <w:rsid w:val="00733D7A"/>
    <w:rsid w:val="0073415A"/>
    <w:rsid w:val="0073434D"/>
    <w:rsid w:val="0073468C"/>
    <w:rsid w:val="00734BF9"/>
    <w:rsid w:val="00734CE9"/>
    <w:rsid w:val="00734F27"/>
    <w:rsid w:val="00735195"/>
    <w:rsid w:val="007351B7"/>
    <w:rsid w:val="00735216"/>
    <w:rsid w:val="0073548F"/>
    <w:rsid w:val="007357BA"/>
    <w:rsid w:val="00735811"/>
    <w:rsid w:val="00735EFF"/>
    <w:rsid w:val="007363AF"/>
    <w:rsid w:val="00736A23"/>
    <w:rsid w:val="00736AD5"/>
    <w:rsid w:val="00736D49"/>
    <w:rsid w:val="007371EA"/>
    <w:rsid w:val="00737259"/>
    <w:rsid w:val="007373D0"/>
    <w:rsid w:val="00737512"/>
    <w:rsid w:val="007377D5"/>
    <w:rsid w:val="00737D8F"/>
    <w:rsid w:val="007400CB"/>
    <w:rsid w:val="0074037A"/>
    <w:rsid w:val="007406F0"/>
    <w:rsid w:val="00740AD0"/>
    <w:rsid w:val="007419BF"/>
    <w:rsid w:val="00741C53"/>
    <w:rsid w:val="00741FD8"/>
    <w:rsid w:val="007422E7"/>
    <w:rsid w:val="00742533"/>
    <w:rsid w:val="00742A22"/>
    <w:rsid w:val="00742E2F"/>
    <w:rsid w:val="00743B2F"/>
    <w:rsid w:val="007441A4"/>
    <w:rsid w:val="007443D0"/>
    <w:rsid w:val="00744988"/>
    <w:rsid w:val="007449A6"/>
    <w:rsid w:val="0074559F"/>
    <w:rsid w:val="007462E1"/>
    <w:rsid w:val="00746479"/>
    <w:rsid w:val="00747212"/>
    <w:rsid w:val="0074740A"/>
    <w:rsid w:val="0074751E"/>
    <w:rsid w:val="007476D5"/>
    <w:rsid w:val="007477C6"/>
    <w:rsid w:val="00747968"/>
    <w:rsid w:val="00747B1F"/>
    <w:rsid w:val="00747BDE"/>
    <w:rsid w:val="00747F2B"/>
    <w:rsid w:val="007506AB"/>
    <w:rsid w:val="007508DF"/>
    <w:rsid w:val="00750A93"/>
    <w:rsid w:val="00750AD1"/>
    <w:rsid w:val="007510C4"/>
    <w:rsid w:val="007511FC"/>
    <w:rsid w:val="00751329"/>
    <w:rsid w:val="00752053"/>
    <w:rsid w:val="00752245"/>
    <w:rsid w:val="00752473"/>
    <w:rsid w:val="00752BC0"/>
    <w:rsid w:val="00752FC9"/>
    <w:rsid w:val="007531A4"/>
    <w:rsid w:val="00753217"/>
    <w:rsid w:val="00753567"/>
    <w:rsid w:val="00753A35"/>
    <w:rsid w:val="00754112"/>
    <w:rsid w:val="00754577"/>
    <w:rsid w:val="007545B5"/>
    <w:rsid w:val="00754819"/>
    <w:rsid w:val="00754A4A"/>
    <w:rsid w:val="00754D0E"/>
    <w:rsid w:val="0075522B"/>
    <w:rsid w:val="007555D7"/>
    <w:rsid w:val="00755683"/>
    <w:rsid w:val="00755879"/>
    <w:rsid w:val="00755C2E"/>
    <w:rsid w:val="007561C4"/>
    <w:rsid w:val="0075643E"/>
    <w:rsid w:val="007566E7"/>
    <w:rsid w:val="00756DD2"/>
    <w:rsid w:val="00756F61"/>
    <w:rsid w:val="00756FF4"/>
    <w:rsid w:val="00757352"/>
    <w:rsid w:val="007575D0"/>
    <w:rsid w:val="007577C8"/>
    <w:rsid w:val="00757A4B"/>
    <w:rsid w:val="00760782"/>
    <w:rsid w:val="007608D1"/>
    <w:rsid w:val="00760A3C"/>
    <w:rsid w:val="00760D8F"/>
    <w:rsid w:val="00760E02"/>
    <w:rsid w:val="00761339"/>
    <w:rsid w:val="0076150E"/>
    <w:rsid w:val="0076163B"/>
    <w:rsid w:val="00761A1C"/>
    <w:rsid w:val="00761CF0"/>
    <w:rsid w:val="007620C6"/>
    <w:rsid w:val="00762783"/>
    <w:rsid w:val="00762CE6"/>
    <w:rsid w:val="00762DF0"/>
    <w:rsid w:val="007632F0"/>
    <w:rsid w:val="00763357"/>
    <w:rsid w:val="00763361"/>
    <w:rsid w:val="0076347D"/>
    <w:rsid w:val="0076349A"/>
    <w:rsid w:val="007635DD"/>
    <w:rsid w:val="00763702"/>
    <w:rsid w:val="00763744"/>
    <w:rsid w:val="00763BDB"/>
    <w:rsid w:val="00763D83"/>
    <w:rsid w:val="00763E29"/>
    <w:rsid w:val="00763F63"/>
    <w:rsid w:val="00764339"/>
    <w:rsid w:val="00764641"/>
    <w:rsid w:val="00764C1A"/>
    <w:rsid w:val="00764C9A"/>
    <w:rsid w:val="00764D9E"/>
    <w:rsid w:val="00764E17"/>
    <w:rsid w:val="00764FB5"/>
    <w:rsid w:val="0076532F"/>
    <w:rsid w:val="00765AE6"/>
    <w:rsid w:val="00765B11"/>
    <w:rsid w:val="00765DF9"/>
    <w:rsid w:val="00766362"/>
    <w:rsid w:val="00766C91"/>
    <w:rsid w:val="00766CC6"/>
    <w:rsid w:val="00766CD1"/>
    <w:rsid w:val="00767258"/>
    <w:rsid w:val="007675AA"/>
    <w:rsid w:val="00767846"/>
    <w:rsid w:val="00767BD9"/>
    <w:rsid w:val="00767C19"/>
    <w:rsid w:val="00770047"/>
    <w:rsid w:val="0077016A"/>
    <w:rsid w:val="007702FC"/>
    <w:rsid w:val="0077031F"/>
    <w:rsid w:val="0077037A"/>
    <w:rsid w:val="00770AA9"/>
    <w:rsid w:val="00770AED"/>
    <w:rsid w:val="00770E34"/>
    <w:rsid w:val="00771464"/>
    <w:rsid w:val="0077151E"/>
    <w:rsid w:val="007715D6"/>
    <w:rsid w:val="007717FB"/>
    <w:rsid w:val="00771887"/>
    <w:rsid w:val="00771C83"/>
    <w:rsid w:val="00771DF8"/>
    <w:rsid w:val="007720A8"/>
    <w:rsid w:val="00772BB9"/>
    <w:rsid w:val="00772C1B"/>
    <w:rsid w:val="00772ED8"/>
    <w:rsid w:val="007730D6"/>
    <w:rsid w:val="00773325"/>
    <w:rsid w:val="0077397E"/>
    <w:rsid w:val="00774244"/>
    <w:rsid w:val="00774424"/>
    <w:rsid w:val="00774A35"/>
    <w:rsid w:val="00774B3C"/>
    <w:rsid w:val="00774C33"/>
    <w:rsid w:val="00774D33"/>
    <w:rsid w:val="00774EDB"/>
    <w:rsid w:val="00774EE1"/>
    <w:rsid w:val="00774F71"/>
    <w:rsid w:val="00775884"/>
    <w:rsid w:val="00775C60"/>
    <w:rsid w:val="007761E2"/>
    <w:rsid w:val="0077628B"/>
    <w:rsid w:val="00776DFF"/>
    <w:rsid w:val="00776F21"/>
    <w:rsid w:val="0077710D"/>
    <w:rsid w:val="00777678"/>
    <w:rsid w:val="00777804"/>
    <w:rsid w:val="00777BA6"/>
    <w:rsid w:val="0078057A"/>
    <w:rsid w:val="00780A17"/>
    <w:rsid w:val="00780E16"/>
    <w:rsid w:val="007818F7"/>
    <w:rsid w:val="00782272"/>
    <w:rsid w:val="00782336"/>
    <w:rsid w:val="007824B3"/>
    <w:rsid w:val="007827D0"/>
    <w:rsid w:val="00782808"/>
    <w:rsid w:val="007829EE"/>
    <w:rsid w:val="00782A3E"/>
    <w:rsid w:val="00782BBB"/>
    <w:rsid w:val="00782F84"/>
    <w:rsid w:val="00783150"/>
    <w:rsid w:val="00783961"/>
    <w:rsid w:val="00783AE2"/>
    <w:rsid w:val="00784076"/>
    <w:rsid w:val="0078447D"/>
    <w:rsid w:val="00784AC4"/>
    <w:rsid w:val="00784D45"/>
    <w:rsid w:val="00784E97"/>
    <w:rsid w:val="00784EF1"/>
    <w:rsid w:val="00785495"/>
    <w:rsid w:val="00785DFD"/>
    <w:rsid w:val="00785ED5"/>
    <w:rsid w:val="00786529"/>
    <w:rsid w:val="0078661F"/>
    <w:rsid w:val="00786623"/>
    <w:rsid w:val="0078668A"/>
    <w:rsid w:val="007866A6"/>
    <w:rsid w:val="007868D4"/>
    <w:rsid w:val="00786F01"/>
    <w:rsid w:val="0078748A"/>
    <w:rsid w:val="00787727"/>
    <w:rsid w:val="0079052D"/>
    <w:rsid w:val="00790646"/>
    <w:rsid w:val="0079080D"/>
    <w:rsid w:val="007909EF"/>
    <w:rsid w:val="00790C50"/>
    <w:rsid w:val="00790E53"/>
    <w:rsid w:val="0079107A"/>
    <w:rsid w:val="007910D8"/>
    <w:rsid w:val="007910E8"/>
    <w:rsid w:val="00791696"/>
    <w:rsid w:val="00791FEB"/>
    <w:rsid w:val="007925E9"/>
    <w:rsid w:val="007927F1"/>
    <w:rsid w:val="00792DDB"/>
    <w:rsid w:val="00792E0F"/>
    <w:rsid w:val="00792F64"/>
    <w:rsid w:val="007931F5"/>
    <w:rsid w:val="007933F2"/>
    <w:rsid w:val="007938BA"/>
    <w:rsid w:val="007941BE"/>
    <w:rsid w:val="00794655"/>
    <w:rsid w:val="00794B85"/>
    <w:rsid w:val="00794F09"/>
    <w:rsid w:val="00794F15"/>
    <w:rsid w:val="00795334"/>
    <w:rsid w:val="00795603"/>
    <w:rsid w:val="00796AAC"/>
    <w:rsid w:val="00796E21"/>
    <w:rsid w:val="0079724A"/>
    <w:rsid w:val="0079775A"/>
    <w:rsid w:val="00797811"/>
    <w:rsid w:val="00797881"/>
    <w:rsid w:val="007A0495"/>
    <w:rsid w:val="007A1357"/>
    <w:rsid w:val="007A18A2"/>
    <w:rsid w:val="007A1CC4"/>
    <w:rsid w:val="007A1EC5"/>
    <w:rsid w:val="007A20CD"/>
    <w:rsid w:val="007A215C"/>
    <w:rsid w:val="007A220A"/>
    <w:rsid w:val="007A224A"/>
    <w:rsid w:val="007A23F0"/>
    <w:rsid w:val="007A26AD"/>
    <w:rsid w:val="007A2986"/>
    <w:rsid w:val="007A2BD7"/>
    <w:rsid w:val="007A36E3"/>
    <w:rsid w:val="007A3991"/>
    <w:rsid w:val="007A3CBF"/>
    <w:rsid w:val="007A4054"/>
    <w:rsid w:val="007A416D"/>
    <w:rsid w:val="007A4241"/>
    <w:rsid w:val="007A432C"/>
    <w:rsid w:val="007A462C"/>
    <w:rsid w:val="007A4CF5"/>
    <w:rsid w:val="007A4CF8"/>
    <w:rsid w:val="007A4DDF"/>
    <w:rsid w:val="007A5551"/>
    <w:rsid w:val="007A5AA3"/>
    <w:rsid w:val="007A63C3"/>
    <w:rsid w:val="007A6729"/>
    <w:rsid w:val="007A6819"/>
    <w:rsid w:val="007A696C"/>
    <w:rsid w:val="007A6B11"/>
    <w:rsid w:val="007A6D7C"/>
    <w:rsid w:val="007A6E4E"/>
    <w:rsid w:val="007A6EF9"/>
    <w:rsid w:val="007A724E"/>
    <w:rsid w:val="007A7320"/>
    <w:rsid w:val="007A7323"/>
    <w:rsid w:val="007A7D5F"/>
    <w:rsid w:val="007B01B0"/>
    <w:rsid w:val="007B0361"/>
    <w:rsid w:val="007B0797"/>
    <w:rsid w:val="007B0871"/>
    <w:rsid w:val="007B0C52"/>
    <w:rsid w:val="007B191E"/>
    <w:rsid w:val="007B1DCC"/>
    <w:rsid w:val="007B1E9F"/>
    <w:rsid w:val="007B1FF5"/>
    <w:rsid w:val="007B202F"/>
    <w:rsid w:val="007B2684"/>
    <w:rsid w:val="007B2798"/>
    <w:rsid w:val="007B2E91"/>
    <w:rsid w:val="007B3103"/>
    <w:rsid w:val="007B3400"/>
    <w:rsid w:val="007B3BEC"/>
    <w:rsid w:val="007B3E4C"/>
    <w:rsid w:val="007B3FA6"/>
    <w:rsid w:val="007B4550"/>
    <w:rsid w:val="007B4865"/>
    <w:rsid w:val="007B4891"/>
    <w:rsid w:val="007B48E3"/>
    <w:rsid w:val="007B49E8"/>
    <w:rsid w:val="007B4BE7"/>
    <w:rsid w:val="007B4C55"/>
    <w:rsid w:val="007B4DB5"/>
    <w:rsid w:val="007B55EA"/>
    <w:rsid w:val="007B571F"/>
    <w:rsid w:val="007B5ABC"/>
    <w:rsid w:val="007B5F8B"/>
    <w:rsid w:val="007B61EB"/>
    <w:rsid w:val="007B627A"/>
    <w:rsid w:val="007B653D"/>
    <w:rsid w:val="007B68B1"/>
    <w:rsid w:val="007B699A"/>
    <w:rsid w:val="007B6C95"/>
    <w:rsid w:val="007B70CA"/>
    <w:rsid w:val="007B74A5"/>
    <w:rsid w:val="007B7AB3"/>
    <w:rsid w:val="007B7D59"/>
    <w:rsid w:val="007C00BC"/>
    <w:rsid w:val="007C0E22"/>
    <w:rsid w:val="007C14E4"/>
    <w:rsid w:val="007C14E6"/>
    <w:rsid w:val="007C159E"/>
    <w:rsid w:val="007C1822"/>
    <w:rsid w:val="007C1F8D"/>
    <w:rsid w:val="007C212F"/>
    <w:rsid w:val="007C2165"/>
    <w:rsid w:val="007C21BA"/>
    <w:rsid w:val="007C242F"/>
    <w:rsid w:val="007C28E1"/>
    <w:rsid w:val="007C2A90"/>
    <w:rsid w:val="007C2BF3"/>
    <w:rsid w:val="007C2DFA"/>
    <w:rsid w:val="007C32A3"/>
    <w:rsid w:val="007C3B7B"/>
    <w:rsid w:val="007C3BA4"/>
    <w:rsid w:val="007C3C0B"/>
    <w:rsid w:val="007C3C5E"/>
    <w:rsid w:val="007C408B"/>
    <w:rsid w:val="007C4120"/>
    <w:rsid w:val="007C462A"/>
    <w:rsid w:val="007C46EA"/>
    <w:rsid w:val="007C4BC5"/>
    <w:rsid w:val="007C4C4D"/>
    <w:rsid w:val="007C4D69"/>
    <w:rsid w:val="007C51F3"/>
    <w:rsid w:val="007C5EBF"/>
    <w:rsid w:val="007C7301"/>
    <w:rsid w:val="007C7489"/>
    <w:rsid w:val="007C75FC"/>
    <w:rsid w:val="007D0B28"/>
    <w:rsid w:val="007D124A"/>
    <w:rsid w:val="007D13CE"/>
    <w:rsid w:val="007D1525"/>
    <w:rsid w:val="007D1ACB"/>
    <w:rsid w:val="007D1ADA"/>
    <w:rsid w:val="007D1B3E"/>
    <w:rsid w:val="007D1E29"/>
    <w:rsid w:val="007D1E5B"/>
    <w:rsid w:val="007D233A"/>
    <w:rsid w:val="007D24CD"/>
    <w:rsid w:val="007D290F"/>
    <w:rsid w:val="007D292C"/>
    <w:rsid w:val="007D2C1B"/>
    <w:rsid w:val="007D2D98"/>
    <w:rsid w:val="007D3230"/>
    <w:rsid w:val="007D33BA"/>
    <w:rsid w:val="007D3DB1"/>
    <w:rsid w:val="007D5567"/>
    <w:rsid w:val="007D5578"/>
    <w:rsid w:val="007D5D14"/>
    <w:rsid w:val="007D5D7E"/>
    <w:rsid w:val="007D5EBD"/>
    <w:rsid w:val="007D5F68"/>
    <w:rsid w:val="007D5FF2"/>
    <w:rsid w:val="007D644D"/>
    <w:rsid w:val="007D6781"/>
    <w:rsid w:val="007D6847"/>
    <w:rsid w:val="007D69F6"/>
    <w:rsid w:val="007D6A0D"/>
    <w:rsid w:val="007D6B4F"/>
    <w:rsid w:val="007D6D98"/>
    <w:rsid w:val="007D71F6"/>
    <w:rsid w:val="007D72A2"/>
    <w:rsid w:val="007D7340"/>
    <w:rsid w:val="007D7D5F"/>
    <w:rsid w:val="007E0107"/>
    <w:rsid w:val="007E0186"/>
    <w:rsid w:val="007E0C61"/>
    <w:rsid w:val="007E15E9"/>
    <w:rsid w:val="007E1678"/>
    <w:rsid w:val="007E1940"/>
    <w:rsid w:val="007E19D0"/>
    <w:rsid w:val="007E1B6D"/>
    <w:rsid w:val="007E1B86"/>
    <w:rsid w:val="007E1C3B"/>
    <w:rsid w:val="007E1C65"/>
    <w:rsid w:val="007E2221"/>
    <w:rsid w:val="007E22C4"/>
    <w:rsid w:val="007E2742"/>
    <w:rsid w:val="007E2745"/>
    <w:rsid w:val="007E27C4"/>
    <w:rsid w:val="007E29C5"/>
    <w:rsid w:val="007E2E26"/>
    <w:rsid w:val="007E335C"/>
    <w:rsid w:val="007E3D28"/>
    <w:rsid w:val="007E3F4A"/>
    <w:rsid w:val="007E41F7"/>
    <w:rsid w:val="007E485E"/>
    <w:rsid w:val="007E4D13"/>
    <w:rsid w:val="007E533E"/>
    <w:rsid w:val="007E5363"/>
    <w:rsid w:val="007E5D30"/>
    <w:rsid w:val="007E648E"/>
    <w:rsid w:val="007E6504"/>
    <w:rsid w:val="007E6B28"/>
    <w:rsid w:val="007E6C9D"/>
    <w:rsid w:val="007E6D82"/>
    <w:rsid w:val="007E6FF8"/>
    <w:rsid w:val="007E7119"/>
    <w:rsid w:val="007E7740"/>
    <w:rsid w:val="007E78EC"/>
    <w:rsid w:val="007F068E"/>
    <w:rsid w:val="007F0712"/>
    <w:rsid w:val="007F07CB"/>
    <w:rsid w:val="007F0B15"/>
    <w:rsid w:val="007F16BB"/>
    <w:rsid w:val="007F17EB"/>
    <w:rsid w:val="007F1998"/>
    <w:rsid w:val="007F19B1"/>
    <w:rsid w:val="007F1FF2"/>
    <w:rsid w:val="007F2631"/>
    <w:rsid w:val="007F2633"/>
    <w:rsid w:val="007F266B"/>
    <w:rsid w:val="007F26CE"/>
    <w:rsid w:val="007F2F20"/>
    <w:rsid w:val="007F3517"/>
    <w:rsid w:val="007F35C5"/>
    <w:rsid w:val="007F3B68"/>
    <w:rsid w:val="007F3ED9"/>
    <w:rsid w:val="007F44E1"/>
    <w:rsid w:val="007F4956"/>
    <w:rsid w:val="007F4A07"/>
    <w:rsid w:val="007F4F09"/>
    <w:rsid w:val="007F5534"/>
    <w:rsid w:val="007F5A74"/>
    <w:rsid w:val="007F5F89"/>
    <w:rsid w:val="007F6666"/>
    <w:rsid w:val="007F6838"/>
    <w:rsid w:val="007F6B3F"/>
    <w:rsid w:val="007F6E8F"/>
    <w:rsid w:val="007F707A"/>
    <w:rsid w:val="007F7193"/>
    <w:rsid w:val="007F76D1"/>
    <w:rsid w:val="007F775F"/>
    <w:rsid w:val="007F7961"/>
    <w:rsid w:val="007F7BDC"/>
    <w:rsid w:val="007F7E4D"/>
    <w:rsid w:val="008006F5"/>
    <w:rsid w:val="00800AAC"/>
    <w:rsid w:val="00800C1C"/>
    <w:rsid w:val="00800C7D"/>
    <w:rsid w:val="0080138E"/>
    <w:rsid w:val="00801F38"/>
    <w:rsid w:val="00802563"/>
    <w:rsid w:val="0080275C"/>
    <w:rsid w:val="00803555"/>
    <w:rsid w:val="00803ABA"/>
    <w:rsid w:val="00803E80"/>
    <w:rsid w:val="008045BB"/>
    <w:rsid w:val="00804762"/>
    <w:rsid w:val="0080497A"/>
    <w:rsid w:val="00804C96"/>
    <w:rsid w:val="00804CDB"/>
    <w:rsid w:val="00804DD5"/>
    <w:rsid w:val="00805140"/>
    <w:rsid w:val="008056A2"/>
    <w:rsid w:val="00805C81"/>
    <w:rsid w:val="00805FCD"/>
    <w:rsid w:val="008066BF"/>
    <w:rsid w:val="00806A6A"/>
    <w:rsid w:val="00806DB5"/>
    <w:rsid w:val="00806E2E"/>
    <w:rsid w:val="00807063"/>
    <w:rsid w:val="0080731E"/>
    <w:rsid w:val="008074D9"/>
    <w:rsid w:val="00807D28"/>
    <w:rsid w:val="00810282"/>
    <w:rsid w:val="008102E6"/>
    <w:rsid w:val="0081043A"/>
    <w:rsid w:val="008105F6"/>
    <w:rsid w:val="00810E11"/>
    <w:rsid w:val="00811215"/>
    <w:rsid w:val="0081149E"/>
    <w:rsid w:val="008116A5"/>
    <w:rsid w:val="008118DB"/>
    <w:rsid w:val="00811A23"/>
    <w:rsid w:val="00812175"/>
    <w:rsid w:val="008123C3"/>
    <w:rsid w:val="008125CD"/>
    <w:rsid w:val="00812735"/>
    <w:rsid w:val="008127F2"/>
    <w:rsid w:val="008129B4"/>
    <w:rsid w:val="00812D25"/>
    <w:rsid w:val="008130B4"/>
    <w:rsid w:val="00813C6B"/>
    <w:rsid w:val="00813F1C"/>
    <w:rsid w:val="00813FD7"/>
    <w:rsid w:val="00814100"/>
    <w:rsid w:val="00814B28"/>
    <w:rsid w:val="00814B41"/>
    <w:rsid w:val="00814BCA"/>
    <w:rsid w:val="00814ED5"/>
    <w:rsid w:val="00815816"/>
    <w:rsid w:val="00815D67"/>
    <w:rsid w:val="008160E6"/>
    <w:rsid w:val="008160F2"/>
    <w:rsid w:val="00816723"/>
    <w:rsid w:val="008168F3"/>
    <w:rsid w:val="00817390"/>
    <w:rsid w:val="008173F7"/>
    <w:rsid w:val="008174B1"/>
    <w:rsid w:val="00817594"/>
    <w:rsid w:val="008175CB"/>
    <w:rsid w:val="0081788E"/>
    <w:rsid w:val="00817A7A"/>
    <w:rsid w:val="00817B16"/>
    <w:rsid w:val="00817E03"/>
    <w:rsid w:val="00817E89"/>
    <w:rsid w:val="008207ED"/>
    <w:rsid w:val="0082099D"/>
    <w:rsid w:val="00820A68"/>
    <w:rsid w:val="008214B8"/>
    <w:rsid w:val="00821721"/>
    <w:rsid w:val="008217A9"/>
    <w:rsid w:val="00821A05"/>
    <w:rsid w:val="00821C6B"/>
    <w:rsid w:val="00821D3A"/>
    <w:rsid w:val="008221C6"/>
    <w:rsid w:val="00822626"/>
    <w:rsid w:val="00822AC9"/>
    <w:rsid w:val="00822B1D"/>
    <w:rsid w:val="00822BD4"/>
    <w:rsid w:val="00823194"/>
    <w:rsid w:val="00824400"/>
    <w:rsid w:val="00824555"/>
    <w:rsid w:val="00824814"/>
    <w:rsid w:val="008249B3"/>
    <w:rsid w:val="00824AC1"/>
    <w:rsid w:val="008252FB"/>
    <w:rsid w:val="00825584"/>
    <w:rsid w:val="0082586A"/>
    <w:rsid w:val="00825A2E"/>
    <w:rsid w:val="00825F0E"/>
    <w:rsid w:val="00826016"/>
    <w:rsid w:val="00826D27"/>
    <w:rsid w:val="00826FD8"/>
    <w:rsid w:val="0082707B"/>
    <w:rsid w:val="008275D8"/>
    <w:rsid w:val="00827706"/>
    <w:rsid w:val="00827A9E"/>
    <w:rsid w:val="008302CF"/>
    <w:rsid w:val="00830A94"/>
    <w:rsid w:val="00830C0E"/>
    <w:rsid w:val="00830FBE"/>
    <w:rsid w:val="008312F0"/>
    <w:rsid w:val="0083170A"/>
    <w:rsid w:val="008324EB"/>
    <w:rsid w:val="0083258D"/>
    <w:rsid w:val="008328F9"/>
    <w:rsid w:val="00832AB9"/>
    <w:rsid w:val="00832EF4"/>
    <w:rsid w:val="00832F0D"/>
    <w:rsid w:val="00832FCE"/>
    <w:rsid w:val="00832FED"/>
    <w:rsid w:val="008336D4"/>
    <w:rsid w:val="008337A2"/>
    <w:rsid w:val="0083405A"/>
    <w:rsid w:val="008344BA"/>
    <w:rsid w:val="00834700"/>
    <w:rsid w:val="00834913"/>
    <w:rsid w:val="00834DC3"/>
    <w:rsid w:val="00835814"/>
    <w:rsid w:val="00835D89"/>
    <w:rsid w:val="00835E70"/>
    <w:rsid w:val="00835E75"/>
    <w:rsid w:val="008368BC"/>
    <w:rsid w:val="00836F9D"/>
    <w:rsid w:val="00837244"/>
    <w:rsid w:val="008373BC"/>
    <w:rsid w:val="0083766D"/>
    <w:rsid w:val="008378D3"/>
    <w:rsid w:val="0084007E"/>
    <w:rsid w:val="0084010E"/>
    <w:rsid w:val="00840356"/>
    <w:rsid w:val="008408D3"/>
    <w:rsid w:val="00841023"/>
    <w:rsid w:val="008412DB"/>
    <w:rsid w:val="00841395"/>
    <w:rsid w:val="0084145C"/>
    <w:rsid w:val="0084156F"/>
    <w:rsid w:val="008415FA"/>
    <w:rsid w:val="00842121"/>
    <w:rsid w:val="0084217A"/>
    <w:rsid w:val="0084224C"/>
    <w:rsid w:val="00842D51"/>
    <w:rsid w:val="00842DE3"/>
    <w:rsid w:val="00842EA3"/>
    <w:rsid w:val="00843797"/>
    <w:rsid w:val="00843AFB"/>
    <w:rsid w:val="00843B27"/>
    <w:rsid w:val="00844323"/>
    <w:rsid w:val="0084445B"/>
    <w:rsid w:val="00844461"/>
    <w:rsid w:val="00844543"/>
    <w:rsid w:val="0084455E"/>
    <w:rsid w:val="00844711"/>
    <w:rsid w:val="008448AB"/>
    <w:rsid w:val="00844BB4"/>
    <w:rsid w:val="00844BD5"/>
    <w:rsid w:val="00844C3D"/>
    <w:rsid w:val="008452C3"/>
    <w:rsid w:val="0084532C"/>
    <w:rsid w:val="00845810"/>
    <w:rsid w:val="008458C3"/>
    <w:rsid w:val="00845F16"/>
    <w:rsid w:val="008464BC"/>
    <w:rsid w:val="0084651D"/>
    <w:rsid w:val="00846779"/>
    <w:rsid w:val="00846A47"/>
    <w:rsid w:val="00846B0B"/>
    <w:rsid w:val="00846EA5"/>
    <w:rsid w:val="008470AE"/>
    <w:rsid w:val="008476CF"/>
    <w:rsid w:val="008513D0"/>
    <w:rsid w:val="008513FB"/>
    <w:rsid w:val="00851844"/>
    <w:rsid w:val="008519EE"/>
    <w:rsid w:val="00851B9A"/>
    <w:rsid w:val="00851E09"/>
    <w:rsid w:val="00851E47"/>
    <w:rsid w:val="00851ED7"/>
    <w:rsid w:val="00851F8E"/>
    <w:rsid w:val="008525E7"/>
    <w:rsid w:val="0085264F"/>
    <w:rsid w:val="00852E5B"/>
    <w:rsid w:val="008534CA"/>
    <w:rsid w:val="00853559"/>
    <w:rsid w:val="00853A1E"/>
    <w:rsid w:val="00854302"/>
    <w:rsid w:val="00854A1D"/>
    <w:rsid w:val="00854BEB"/>
    <w:rsid w:val="00855155"/>
    <w:rsid w:val="008557D3"/>
    <w:rsid w:val="0085604D"/>
    <w:rsid w:val="00856784"/>
    <w:rsid w:val="00856EFC"/>
    <w:rsid w:val="00856F20"/>
    <w:rsid w:val="00857018"/>
    <w:rsid w:val="0086030F"/>
    <w:rsid w:val="00860477"/>
    <w:rsid w:val="00860634"/>
    <w:rsid w:val="00860DCD"/>
    <w:rsid w:val="0086167E"/>
    <w:rsid w:val="00861D43"/>
    <w:rsid w:val="00861E83"/>
    <w:rsid w:val="00861F54"/>
    <w:rsid w:val="00862464"/>
    <w:rsid w:val="008624F1"/>
    <w:rsid w:val="0086275F"/>
    <w:rsid w:val="008627A8"/>
    <w:rsid w:val="0086298D"/>
    <w:rsid w:val="008629BD"/>
    <w:rsid w:val="00862AF6"/>
    <w:rsid w:val="00862E21"/>
    <w:rsid w:val="00862F92"/>
    <w:rsid w:val="00863406"/>
    <w:rsid w:val="008635FE"/>
    <w:rsid w:val="00864271"/>
    <w:rsid w:val="00864274"/>
    <w:rsid w:val="00864748"/>
    <w:rsid w:val="00864ACC"/>
    <w:rsid w:val="00864BE1"/>
    <w:rsid w:val="00864F0F"/>
    <w:rsid w:val="00865073"/>
    <w:rsid w:val="008655D3"/>
    <w:rsid w:val="00865796"/>
    <w:rsid w:val="0086595C"/>
    <w:rsid w:val="00865A27"/>
    <w:rsid w:val="00865F0B"/>
    <w:rsid w:val="00865F54"/>
    <w:rsid w:val="00866390"/>
    <w:rsid w:val="00866431"/>
    <w:rsid w:val="00866780"/>
    <w:rsid w:val="008668CC"/>
    <w:rsid w:val="00866FEA"/>
    <w:rsid w:val="008671A6"/>
    <w:rsid w:val="00867895"/>
    <w:rsid w:val="00867B01"/>
    <w:rsid w:val="00867FBC"/>
    <w:rsid w:val="00870425"/>
    <w:rsid w:val="008707AD"/>
    <w:rsid w:val="008708E2"/>
    <w:rsid w:val="0087092D"/>
    <w:rsid w:val="0087095C"/>
    <w:rsid w:val="00870FA4"/>
    <w:rsid w:val="00871537"/>
    <w:rsid w:val="0087211F"/>
    <w:rsid w:val="008726AE"/>
    <w:rsid w:val="008728C6"/>
    <w:rsid w:val="008729A0"/>
    <w:rsid w:val="00872B35"/>
    <w:rsid w:val="00872E50"/>
    <w:rsid w:val="00872FB7"/>
    <w:rsid w:val="00873F16"/>
    <w:rsid w:val="008744AE"/>
    <w:rsid w:val="008758C0"/>
    <w:rsid w:val="00876265"/>
    <w:rsid w:val="0087639A"/>
    <w:rsid w:val="00876677"/>
    <w:rsid w:val="008766E8"/>
    <w:rsid w:val="00876A22"/>
    <w:rsid w:val="00877057"/>
    <w:rsid w:val="008773B4"/>
    <w:rsid w:val="00877A98"/>
    <w:rsid w:val="00877C42"/>
    <w:rsid w:val="00877DD8"/>
    <w:rsid w:val="0088060B"/>
    <w:rsid w:val="0088070A"/>
    <w:rsid w:val="008813A5"/>
    <w:rsid w:val="0088191A"/>
    <w:rsid w:val="0088193E"/>
    <w:rsid w:val="00881BA4"/>
    <w:rsid w:val="0088211E"/>
    <w:rsid w:val="008823F5"/>
    <w:rsid w:val="00882613"/>
    <w:rsid w:val="00882778"/>
    <w:rsid w:val="008829D4"/>
    <w:rsid w:val="00882A47"/>
    <w:rsid w:val="00882C21"/>
    <w:rsid w:val="00882C38"/>
    <w:rsid w:val="00882E44"/>
    <w:rsid w:val="0088311A"/>
    <w:rsid w:val="008832A8"/>
    <w:rsid w:val="00883494"/>
    <w:rsid w:val="0088419F"/>
    <w:rsid w:val="008849D3"/>
    <w:rsid w:val="008849E4"/>
    <w:rsid w:val="00884F57"/>
    <w:rsid w:val="00885BCE"/>
    <w:rsid w:val="00885D43"/>
    <w:rsid w:val="00885D8F"/>
    <w:rsid w:val="00886094"/>
    <w:rsid w:val="008862B2"/>
    <w:rsid w:val="0088633C"/>
    <w:rsid w:val="008863D1"/>
    <w:rsid w:val="00886444"/>
    <w:rsid w:val="008868CC"/>
    <w:rsid w:val="0088691C"/>
    <w:rsid w:val="00886A87"/>
    <w:rsid w:val="00886B52"/>
    <w:rsid w:val="00886B8B"/>
    <w:rsid w:val="00886CA0"/>
    <w:rsid w:val="00887711"/>
    <w:rsid w:val="00887B36"/>
    <w:rsid w:val="00887CEC"/>
    <w:rsid w:val="00887E18"/>
    <w:rsid w:val="00890296"/>
    <w:rsid w:val="008908FC"/>
    <w:rsid w:val="00890ADF"/>
    <w:rsid w:val="00890B59"/>
    <w:rsid w:val="00890E47"/>
    <w:rsid w:val="008916E6"/>
    <w:rsid w:val="00891949"/>
    <w:rsid w:val="00892417"/>
    <w:rsid w:val="008925CD"/>
    <w:rsid w:val="00892636"/>
    <w:rsid w:val="00892D4E"/>
    <w:rsid w:val="00892D7A"/>
    <w:rsid w:val="00892E25"/>
    <w:rsid w:val="00892E9F"/>
    <w:rsid w:val="008935C8"/>
    <w:rsid w:val="00893E5E"/>
    <w:rsid w:val="008940E6"/>
    <w:rsid w:val="0089415D"/>
    <w:rsid w:val="00894C4E"/>
    <w:rsid w:val="00894DEC"/>
    <w:rsid w:val="008950F6"/>
    <w:rsid w:val="0089516A"/>
    <w:rsid w:val="00895819"/>
    <w:rsid w:val="00895847"/>
    <w:rsid w:val="00895B9D"/>
    <w:rsid w:val="00895CA7"/>
    <w:rsid w:val="00895CE4"/>
    <w:rsid w:val="00895FCF"/>
    <w:rsid w:val="00896460"/>
    <w:rsid w:val="008969B6"/>
    <w:rsid w:val="00896A8B"/>
    <w:rsid w:val="008972E8"/>
    <w:rsid w:val="00897403"/>
    <w:rsid w:val="0089744F"/>
    <w:rsid w:val="0089761F"/>
    <w:rsid w:val="008979B4"/>
    <w:rsid w:val="00897AEF"/>
    <w:rsid w:val="00897C42"/>
    <w:rsid w:val="008A07E6"/>
    <w:rsid w:val="008A0993"/>
    <w:rsid w:val="008A0D36"/>
    <w:rsid w:val="008A0F7E"/>
    <w:rsid w:val="008A1201"/>
    <w:rsid w:val="008A1548"/>
    <w:rsid w:val="008A1A57"/>
    <w:rsid w:val="008A1B20"/>
    <w:rsid w:val="008A27B7"/>
    <w:rsid w:val="008A28DC"/>
    <w:rsid w:val="008A3323"/>
    <w:rsid w:val="008A384C"/>
    <w:rsid w:val="008A38DE"/>
    <w:rsid w:val="008A3DC9"/>
    <w:rsid w:val="008A3DEE"/>
    <w:rsid w:val="008A3EC0"/>
    <w:rsid w:val="008A3F95"/>
    <w:rsid w:val="008A4622"/>
    <w:rsid w:val="008A4DB6"/>
    <w:rsid w:val="008A4DE5"/>
    <w:rsid w:val="008A507D"/>
    <w:rsid w:val="008A5339"/>
    <w:rsid w:val="008A53AF"/>
    <w:rsid w:val="008A5482"/>
    <w:rsid w:val="008A54C2"/>
    <w:rsid w:val="008A59AC"/>
    <w:rsid w:val="008A618B"/>
    <w:rsid w:val="008A61C8"/>
    <w:rsid w:val="008A6233"/>
    <w:rsid w:val="008A62E4"/>
    <w:rsid w:val="008A632B"/>
    <w:rsid w:val="008A6530"/>
    <w:rsid w:val="008A7281"/>
    <w:rsid w:val="008A72A7"/>
    <w:rsid w:val="008A7CBD"/>
    <w:rsid w:val="008A7F46"/>
    <w:rsid w:val="008B02D8"/>
    <w:rsid w:val="008B0B5A"/>
    <w:rsid w:val="008B117B"/>
    <w:rsid w:val="008B12E0"/>
    <w:rsid w:val="008B149B"/>
    <w:rsid w:val="008B1742"/>
    <w:rsid w:val="008B1AA4"/>
    <w:rsid w:val="008B1CB6"/>
    <w:rsid w:val="008B21C4"/>
    <w:rsid w:val="008B22E7"/>
    <w:rsid w:val="008B2A88"/>
    <w:rsid w:val="008B2C28"/>
    <w:rsid w:val="008B3487"/>
    <w:rsid w:val="008B35E4"/>
    <w:rsid w:val="008B3A4C"/>
    <w:rsid w:val="008B3AF5"/>
    <w:rsid w:val="008B3B5C"/>
    <w:rsid w:val="008B403A"/>
    <w:rsid w:val="008B4187"/>
    <w:rsid w:val="008B4891"/>
    <w:rsid w:val="008B4B02"/>
    <w:rsid w:val="008B4B15"/>
    <w:rsid w:val="008B4CD1"/>
    <w:rsid w:val="008B4DC3"/>
    <w:rsid w:val="008B53C4"/>
    <w:rsid w:val="008B5425"/>
    <w:rsid w:val="008B568B"/>
    <w:rsid w:val="008B604D"/>
    <w:rsid w:val="008B785A"/>
    <w:rsid w:val="008B7916"/>
    <w:rsid w:val="008B7B19"/>
    <w:rsid w:val="008B7C8C"/>
    <w:rsid w:val="008C003E"/>
    <w:rsid w:val="008C0053"/>
    <w:rsid w:val="008C00B2"/>
    <w:rsid w:val="008C07C7"/>
    <w:rsid w:val="008C07CC"/>
    <w:rsid w:val="008C0AF9"/>
    <w:rsid w:val="008C0EBC"/>
    <w:rsid w:val="008C1331"/>
    <w:rsid w:val="008C1BF7"/>
    <w:rsid w:val="008C1D51"/>
    <w:rsid w:val="008C1EBD"/>
    <w:rsid w:val="008C28F5"/>
    <w:rsid w:val="008C2906"/>
    <w:rsid w:val="008C2A07"/>
    <w:rsid w:val="008C36E6"/>
    <w:rsid w:val="008C3939"/>
    <w:rsid w:val="008C3BAD"/>
    <w:rsid w:val="008C3BE9"/>
    <w:rsid w:val="008C470B"/>
    <w:rsid w:val="008C49EB"/>
    <w:rsid w:val="008C4C76"/>
    <w:rsid w:val="008C4FC6"/>
    <w:rsid w:val="008C4FF3"/>
    <w:rsid w:val="008C5260"/>
    <w:rsid w:val="008C5339"/>
    <w:rsid w:val="008C53E9"/>
    <w:rsid w:val="008C578E"/>
    <w:rsid w:val="008C5E83"/>
    <w:rsid w:val="008C60E9"/>
    <w:rsid w:val="008C640D"/>
    <w:rsid w:val="008C6434"/>
    <w:rsid w:val="008C66EE"/>
    <w:rsid w:val="008C6BA8"/>
    <w:rsid w:val="008C71AF"/>
    <w:rsid w:val="008C745C"/>
    <w:rsid w:val="008C75FE"/>
    <w:rsid w:val="008C76F7"/>
    <w:rsid w:val="008C7AE6"/>
    <w:rsid w:val="008C7F19"/>
    <w:rsid w:val="008D01F8"/>
    <w:rsid w:val="008D038E"/>
    <w:rsid w:val="008D0410"/>
    <w:rsid w:val="008D087E"/>
    <w:rsid w:val="008D0B1D"/>
    <w:rsid w:val="008D15B4"/>
    <w:rsid w:val="008D18A6"/>
    <w:rsid w:val="008D1B76"/>
    <w:rsid w:val="008D1D87"/>
    <w:rsid w:val="008D1F94"/>
    <w:rsid w:val="008D2A53"/>
    <w:rsid w:val="008D2BA1"/>
    <w:rsid w:val="008D2BF6"/>
    <w:rsid w:val="008D2DE3"/>
    <w:rsid w:val="008D2F96"/>
    <w:rsid w:val="008D3294"/>
    <w:rsid w:val="008D32A0"/>
    <w:rsid w:val="008D34EF"/>
    <w:rsid w:val="008D3A32"/>
    <w:rsid w:val="008D3E8E"/>
    <w:rsid w:val="008D40B7"/>
    <w:rsid w:val="008D44B0"/>
    <w:rsid w:val="008D4851"/>
    <w:rsid w:val="008D4DCE"/>
    <w:rsid w:val="008D502B"/>
    <w:rsid w:val="008D5233"/>
    <w:rsid w:val="008D571C"/>
    <w:rsid w:val="008D57DA"/>
    <w:rsid w:val="008D5AE7"/>
    <w:rsid w:val="008D5B90"/>
    <w:rsid w:val="008D5BA4"/>
    <w:rsid w:val="008D614C"/>
    <w:rsid w:val="008D6E6C"/>
    <w:rsid w:val="008D7129"/>
    <w:rsid w:val="008D715A"/>
    <w:rsid w:val="008D73DB"/>
    <w:rsid w:val="008D78DD"/>
    <w:rsid w:val="008D7967"/>
    <w:rsid w:val="008D7B50"/>
    <w:rsid w:val="008E0122"/>
    <w:rsid w:val="008E07DB"/>
    <w:rsid w:val="008E0861"/>
    <w:rsid w:val="008E0F68"/>
    <w:rsid w:val="008E11E2"/>
    <w:rsid w:val="008E14C1"/>
    <w:rsid w:val="008E165D"/>
    <w:rsid w:val="008E168B"/>
    <w:rsid w:val="008E16C3"/>
    <w:rsid w:val="008E1CC2"/>
    <w:rsid w:val="008E2472"/>
    <w:rsid w:val="008E24DA"/>
    <w:rsid w:val="008E24FA"/>
    <w:rsid w:val="008E262A"/>
    <w:rsid w:val="008E2811"/>
    <w:rsid w:val="008E2E3C"/>
    <w:rsid w:val="008E3467"/>
    <w:rsid w:val="008E35F1"/>
    <w:rsid w:val="008E3A20"/>
    <w:rsid w:val="008E3AFC"/>
    <w:rsid w:val="008E3BCF"/>
    <w:rsid w:val="008E3DC2"/>
    <w:rsid w:val="008E47F1"/>
    <w:rsid w:val="008E4AC1"/>
    <w:rsid w:val="008E4B32"/>
    <w:rsid w:val="008E4CF9"/>
    <w:rsid w:val="008E4D7B"/>
    <w:rsid w:val="008E4FC6"/>
    <w:rsid w:val="008E5050"/>
    <w:rsid w:val="008E5395"/>
    <w:rsid w:val="008E56FC"/>
    <w:rsid w:val="008E5B4D"/>
    <w:rsid w:val="008E6277"/>
    <w:rsid w:val="008E6453"/>
    <w:rsid w:val="008E6487"/>
    <w:rsid w:val="008E6D01"/>
    <w:rsid w:val="008E6F54"/>
    <w:rsid w:val="008E71B0"/>
    <w:rsid w:val="008E731A"/>
    <w:rsid w:val="008E73BD"/>
    <w:rsid w:val="008E78FA"/>
    <w:rsid w:val="008E7F9A"/>
    <w:rsid w:val="008E7FDA"/>
    <w:rsid w:val="008F0203"/>
    <w:rsid w:val="008F0354"/>
    <w:rsid w:val="008F0AEC"/>
    <w:rsid w:val="008F107B"/>
    <w:rsid w:val="008F145B"/>
    <w:rsid w:val="008F152F"/>
    <w:rsid w:val="008F1543"/>
    <w:rsid w:val="008F170E"/>
    <w:rsid w:val="008F19A5"/>
    <w:rsid w:val="008F1ACB"/>
    <w:rsid w:val="008F1B9D"/>
    <w:rsid w:val="008F1CCA"/>
    <w:rsid w:val="008F1CDD"/>
    <w:rsid w:val="008F1F36"/>
    <w:rsid w:val="008F1F43"/>
    <w:rsid w:val="008F1FE3"/>
    <w:rsid w:val="008F28F0"/>
    <w:rsid w:val="008F2AAB"/>
    <w:rsid w:val="008F2E27"/>
    <w:rsid w:val="008F3009"/>
    <w:rsid w:val="008F3DFD"/>
    <w:rsid w:val="008F4685"/>
    <w:rsid w:val="008F4891"/>
    <w:rsid w:val="008F4C7D"/>
    <w:rsid w:val="008F4CD1"/>
    <w:rsid w:val="008F4EC2"/>
    <w:rsid w:val="008F4FC8"/>
    <w:rsid w:val="008F576F"/>
    <w:rsid w:val="008F5956"/>
    <w:rsid w:val="008F5BCE"/>
    <w:rsid w:val="008F6178"/>
    <w:rsid w:val="008F6203"/>
    <w:rsid w:val="008F646A"/>
    <w:rsid w:val="008F6A01"/>
    <w:rsid w:val="008F6D07"/>
    <w:rsid w:val="00900310"/>
    <w:rsid w:val="0090048F"/>
    <w:rsid w:val="00900629"/>
    <w:rsid w:val="009007C4"/>
    <w:rsid w:val="00900AF0"/>
    <w:rsid w:val="00900CA0"/>
    <w:rsid w:val="00900FEE"/>
    <w:rsid w:val="009010B9"/>
    <w:rsid w:val="009011E1"/>
    <w:rsid w:val="0090145D"/>
    <w:rsid w:val="009014E6"/>
    <w:rsid w:val="00901A62"/>
    <w:rsid w:val="00901BC8"/>
    <w:rsid w:val="00902030"/>
    <w:rsid w:val="0090243E"/>
    <w:rsid w:val="0090279F"/>
    <w:rsid w:val="00902CF8"/>
    <w:rsid w:val="00903091"/>
    <w:rsid w:val="009033C4"/>
    <w:rsid w:val="00903BF8"/>
    <w:rsid w:val="0090433E"/>
    <w:rsid w:val="00904A92"/>
    <w:rsid w:val="009050BA"/>
    <w:rsid w:val="009050D8"/>
    <w:rsid w:val="0090531E"/>
    <w:rsid w:val="00905959"/>
    <w:rsid w:val="00905988"/>
    <w:rsid w:val="00906D59"/>
    <w:rsid w:val="009074DB"/>
    <w:rsid w:val="009078DD"/>
    <w:rsid w:val="00907BD5"/>
    <w:rsid w:val="00910618"/>
    <w:rsid w:val="009107E1"/>
    <w:rsid w:val="009110A2"/>
    <w:rsid w:val="0091122A"/>
    <w:rsid w:val="009116B4"/>
    <w:rsid w:val="009118A0"/>
    <w:rsid w:val="00911C1A"/>
    <w:rsid w:val="00911F75"/>
    <w:rsid w:val="0091249F"/>
    <w:rsid w:val="00913253"/>
    <w:rsid w:val="00913BB0"/>
    <w:rsid w:val="00913F66"/>
    <w:rsid w:val="00914AE0"/>
    <w:rsid w:val="00914CC9"/>
    <w:rsid w:val="00914D54"/>
    <w:rsid w:val="0091515F"/>
    <w:rsid w:val="00915643"/>
    <w:rsid w:val="0091579F"/>
    <w:rsid w:val="009159F2"/>
    <w:rsid w:val="00915C0E"/>
    <w:rsid w:val="00915CA8"/>
    <w:rsid w:val="00915EC7"/>
    <w:rsid w:val="00915ED0"/>
    <w:rsid w:val="00916065"/>
    <w:rsid w:val="009162B1"/>
    <w:rsid w:val="0091634A"/>
    <w:rsid w:val="009167C1"/>
    <w:rsid w:val="00916AC3"/>
    <w:rsid w:val="00916BC7"/>
    <w:rsid w:val="00916C97"/>
    <w:rsid w:val="00916E23"/>
    <w:rsid w:val="00916E7E"/>
    <w:rsid w:val="00917127"/>
    <w:rsid w:val="0091776D"/>
    <w:rsid w:val="00917890"/>
    <w:rsid w:val="00917A21"/>
    <w:rsid w:val="00917DE0"/>
    <w:rsid w:val="0092015B"/>
    <w:rsid w:val="009201E7"/>
    <w:rsid w:val="009205AC"/>
    <w:rsid w:val="009207A9"/>
    <w:rsid w:val="009209A0"/>
    <w:rsid w:val="00920DC8"/>
    <w:rsid w:val="00920FD7"/>
    <w:rsid w:val="00921170"/>
    <w:rsid w:val="00921486"/>
    <w:rsid w:val="0092163D"/>
    <w:rsid w:val="00921C24"/>
    <w:rsid w:val="00921CBA"/>
    <w:rsid w:val="009222F8"/>
    <w:rsid w:val="0092269A"/>
    <w:rsid w:val="00922D9D"/>
    <w:rsid w:val="0092315D"/>
    <w:rsid w:val="00923261"/>
    <w:rsid w:val="009240B8"/>
    <w:rsid w:val="00924164"/>
    <w:rsid w:val="0092416F"/>
    <w:rsid w:val="00924DC7"/>
    <w:rsid w:val="009253AD"/>
    <w:rsid w:val="00925BA9"/>
    <w:rsid w:val="00925D7D"/>
    <w:rsid w:val="00925FA7"/>
    <w:rsid w:val="009263FF"/>
    <w:rsid w:val="009267AE"/>
    <w:rsid w:val="0092693D"/>
    <w:rsid w:val="0092697A"/>
    <w:rsid w:val="009270D6"/>
    <w:rsid w:val="009270F3"/>
    <w:rsid w:val="00927243"/>
    <w:rsid w:val="00927632"/>
    <w:rsid w:val="00927785"/>
    <w:rsid w:val="0093013C"/>
    <w:rsid w:val="009302B3"/>
    <w:rsid w:val="00930771"/>
    <w:rsid w:val="009308B8"/>
    <w:rsid w:val="00930987"/>
    <w:rsid w:val="009309E0"/>
    <w:rsid w:val="00931208"/>
    <w:rsid w:val="00931432"/>
    <w:rsid w:val="00931B7B"/>
    <w:rsid w:val="00931D03"/>
    <w:rsid w:val="00931F02"/>
    <w:rsid w:val="00932AE9"/>
    <w:rsid w:val="00932D3D"/>
    <w:rsid w:val="0093324C"/>
    <w:rsid w:val="00933292"/>
    <w:rsid w:val="009338BE"/>
    <w:rsid w:val="0093393A"/>
    <w:rsid w:val="00933CF1"/>
    <w:rsid w:val="00934A33"/>
    <w:rsid w:val="0093566E"/>
    <w:rsid w:val="00935BA8"/>
    <w:rsid w:val="00935BAA"/>
    <w:rsid w:val="00935C8A"/>
    <w:rsid w:val="00935D20"/>
    <w:rsid w:val="00935D25"/>
    <w:rsid w:val="00935DDB"/>
    <w:rsid w:val="00935FD0"/>
    <w:rsid w:val="009360FD"/>
    <w:rsid w:val="009361B5"/>
    <w:rsid w:val="00936812"/>
    <w:rsid w:val="00936B0F"/>
    <w:rsid w:val="00936B3F"/>
    <w:rsid w:val="00936D2A"/>
    <w:rsid w:val="00936E42"/>
    <w:rsid w:val="00936F4D"/>
    <w:rsid w:val="00937786"/>
    <w:rsid w:val="00937833"/>
    <w:rsid w:val="0093786A"/>
    <w:rsid w:val="00937A24"/>
    <w:rsid w:val="00937A64"/>
    <w:rsid w:val="00940053"/>
    <w:rsid w:val="00940227"/>
    <w:rsid w:val="00940300"/>
    <w:rsid w:val="009403A7"/>
    <w:rsid w:val="0094063E"/>
    <w:rsid w:val="00940B23"/>
    <w:rsid w:val="00940B75"/>
    <w:rsid w:val="00940BEB"/>
    <w:rsid w:val="00940D37"/>
    <w:rsid w:val="00941649"/>
    <w:rsid w:val="0094180C"/>
    <w:rsid w:val="00941E5A"/>
    <w:rsid w:val="00941E6A"/>
    <w:rsid w:val="0094243F"/>
    <w:rsid w:val="00942910"/>
    <w:rsid w:val="00942FA1"/>
    <w:rsid w:val="00943A08"/>
    <w:rsid w:val="00944428"/>
    <w:rsid w:val="009444C8"/>
    <w:rsid w:val="00944502"/>
    <w:rsid w:val="00944798"/>
    <w:rsid w:val="00944A70"/>
    <w:rsid w:val="00944CD0"/>
    <w:rsid w:val="00945720"/>
    <w:rsid w:val="00945BAB"/>
    <w:rsid w:val="009466EE"/>
    <w:rsid w:val="00946CA9"/>
    <w:rsid w:val="009470B7"/>
    <w:rsid w:val="009472BA"/>
    <w:rsid w:val="00947706"/>
    <w:rsid w:val="00947A7D"/>
    <w:rsid w:val="00950405"/>
    <w:rsid w:val="009509F8"/>
    <w:rsid w:val="00950ED5"/>
    <w:rsid w:val="00950FFE"/>
    <w:rsid w:val="009511BF"/>
    <w:rsid w:val="009511E8"/>
    <w:rsid w:val="0095141B"/>
    <w:rsid w:val="0095147F"/>
    <w:rsid w:val="00951628"/>
    <w:rsid w:val="0095179D"/>
    <w:rsid w:val="00951836"/>
    <w:rsid w:val="0095189C"/>
    <w:rsid w:val="00951AD7"/>
    <w:rsid w:val="00951C84"/>
    <w:rsid w:val="00951E8B"/>
    <w:rsid w:val="00952293"/>
    <w:rsid w:val="00952322"/>
    <w:rsid w:val="009523B7"/>
    <w:rsid w:val="0095298E"/>
    <w:rsid w:val="00952A2A"/>
    <w:rsid w:val="0095315C"/>
    <w:rsid w:val="00953228"/>
    <w:rsid w:val="009532D8"/>
    <w:rsid w:val="0095357E"/>
    <w:rsid w:val="00953637"/>
    <w:rsid w:val="00953663"/>
    <w:rsid w:val="00953FEC"/>
    <w:rsid w:val="00954018"/>
    <w:rsid w:val="00954265"/>
    <w:rsid w:val="009544F7"/>
    <w:rsid w:val="00954A84"/>
    <w:rsid w:val="00954B1B"/>
    <w:rsid w:val="00954C24"/>
    <w:rsid w:val="00954C5F"/>
    <w:rsid w:val="009557B6"/>
    <w:rsid w:val="009561DD"/>
    <w:rsid w:val="00956A40"/>
    <w:rsid w:val="009571D5"/>
    <w:rsid w:val="0095750E"/>
    <w:rsid w:val="0095783D"/>
    <w:rsid w:val="00957DF0"/>
    <w:rsid w:val="00957E6C"/>
    <w:rsid w:val="009603DF"/>
    <w:rsid w:val="009607E5"/>
    <w:rsid w:val="00960BFE"/>
    <w:rsid w:val="00960D53"/>
    <w:rsid w:val="00960F1E"/>
    <w:rsid w:val="009611AC"/>
    <w:rsid w:val="009615F3"/>
    <w:rsid w:val="00961B84"/>
    <w:rsid w:val="009621C4"/>
    <w:rsid w:val="009624E0"/>
    <w:rsid w:val="009624F6"/>
    <w:rsid w:val="009629E6"/>
    <w:rsid w:val="009631C3"/>
    <w:rsid w:val="00963783"/>
    <w:rsid w:val="009639B8"/>
    <w:rsid w:val="00963D04"/>
    <w:rsid w:val="00963E75"/>
    <w:rsid w:val="009642E7"/>
    <w:rsid w:val="009645E8"/>
    <w:rsid w:val="00964668"/>
    <w:rsid w:val="0096467B"/>
    <w:rsid w:val="00964868"/>
    <w:rsid w:val="0096490D"/>
    <w:rsid w:val="00964B98"/>
    <w:rsid w:val="00964BBB"/>
    <w:rsid w:val="009654A9"/>
    <w:rsid w:val="009654DF"/>
    <w:rsid w:val="00965529"/>
    <w:rsid w:val="009657FA"/>
    <w:rsid w:val="00965929"/>
    <w:rsid w:val="00965957"/>
    <w:rsid w:val="00965959"/>
    <w:rsid w:val="00965A9E"/>
    <w:rsid w:val="00965AF0"/>
    <w:rsid w:val="00965B10"/>
    <w:rsid w:val="00965E1D"/>
    <w:rsid w:val="0096620A"/>
    <w:rsid w:val="0096641D"/>
    <w:rsid w:val="009666F3"/>
    <w:rsid w:val="00966851"/>
    <w:rsid w:val="00966931"/>
    <w:rsid w:val="009669F9"/>
    <w:rsid w:val="00966DC9"/>
    <w:rsid w:val="00967175"/>
    <w:rsid w:val="0096774D"/>
    <w:rsid w:val="00967D9B"/>
    <w:rsid w:val="00967E91"/>
    <w:rsid w:val="00970BCF"/>
    <w:rsid w:val="0097183C"/>
    <w:rsid w:val="00971F9E"/>
    <w:rsid w:val="009724EB"/>
    <w:rsid w:val="00972689"/>
    <w:rsid w:val="00972837"/>
    <w:rsid w:val="00972A60"/>
    <w:rsid w:val="00972B6B"/>
    <w:rsid w:val="00972E56"/>
    <w:rsid w:val="00972EDB"/>
    <w:rsid w:val="00972F3B"/>
    <w:rsid w:val="009732AE"/>
    <w:rsid w:val="00973474"/>
    <w:rsid w:val="00973817"/>
    <w:rsid w:val="00973858"/>
    <w:rsid w:val="0097402B"/>
    <w:rsid w:val="009744A3"/>
    <w:rsid w:val="00974591"/>
    <w:rsid w:val="00974598"/>
    <w:rsid w:val="00974A4C"/>
    <w:rsid w:val="00974F51"/>
    <w:rsid w:val="00975686"/>
    <w:rsid w:val="00975785"/>
    <w:rsid w:val="00975B5A"/>
    <w:rsid w:val="00975BC3"/>
    <w:rsid w:val="00976008"/>
    <w:rsid w:val="009763A0"/>
    <w:rsid w:val="0097663E"/>
    <w:rsid w:val="00976646"/>
    <w:rsid w:val="00977192"/>
    <w:rsid w:val="009775E9"/>
    <w:rsid w:val="00977B6B"/>
    <w:rsid w:val="00977EB4"/>
    <w:rsid w:val="009800F4"/>
    <w:rsid w:val="00980216"/>
    <w:rsid w:val="00980309"/>
    <w:rsid w:val="00980483"/>
    <w:rsid w:val="009805DF"/>
    <w:rsid w:val="00980A07"/>
    <w:rsid w:val="00981201"/>
    <w:rsid w:val="00981273"/>
    <w:rsid w:val="00981764"/>
    <w:rsid w:val="00981CC6"/>
    <w:rsid w:val="00981ED6"/>
    <w:rsid w:val="00982241"/>
    <w:rsid w:val="009828E5"/>
    <w:rsid w:val="00982EB3"/>
    <w:rsid w:val="00983148"/>
    <w:rsid w:val="0098325C"/>
    <w:rsid w:val="009835E0"/>
    <w:rsid w:val="009835F4"/>
    <w:rsid w:val="009838C6"/>
    <w:rsid w:val="00984284"/>
    <w:rsid w:val="00984571"/>
    <w:rsid w:val="0098461B"/>
    <w:rsid w:val="009846E2"/>
    <w:rsid w:val="00984921"/>
    <w:rsid w:val="00985AC6"/>
    <w:rsid w:val="00985B8F"/>
    <w:rsid w:val="00985C14"/>
    <w:rsid w:val="00985C9E"/>
    <w:rsid w:val="00985EF0"/>
    <w:rsid w:val="00985FCE"/>
    <w:rsid w:val="00985FE8"/>
    <w:rsid w:val="00986127"/>
    <w:rsid w:val="009861F5"/>
    <w:rsid w:val="0098661E"/>
    <w:rsid w:val="00986D42"/>
    <w:rsid w:val="009874A2"/>
    <w:rsid w:val="00987543"/>
    <w:rsid w:val="009877B1"/>
    <w:rsid w:val="00987A27"/>
    <w:rsid w:val="0099007F"/>
    <w:rsid w:val="00990100"/>
    <w:rsid w:val="00990193"/>
    <w:rsid w:val="009902ED"/>
    <w:rsid w:val="00990879"/>
    <w:rsid w:val="0099091F"/>
    <w:rsid w:val="00990F80"/>
    <w:rsid w:val="009913B6"/>
    <w:rsid w:val="00991671"/>
    <w:rsid w:val="00991876"/>
    <w:rsid w:val="0099246B"/>
    <w:rsid w:val="0099288F"/>
    <w:rsid w:val="00992C7C"/>
    <w:rsid w:val="00992DF5"/>
    <w:rsid w:val="00993344"/>
    <w:rsid w:val="009937C7"/>
    <w:rsid w:val="009938DF"/>
    <w:rsid w:val="00993D89"/>
    <w:rsid w:val="00993F42"/>
    <w:rsid w:val="0099409A"/>
    <w:rsid w:val="00994F0E"/>
    <w:rsid w:val="00994F93"/>
    <w:rsid w:val="0099542B"/>
    <w:rsid w:val="0099589A"/>
    <w:rsid w:val="00995A0D"/>
    <w:rsid w:val="00995D70"/>
    <w:rsid w:val="00995EAE"/>
    <w:rsid w:val="009967C5"/>
    <w:rsid w:val="00996E28"/>
    <w:rsid w:val="00996F08"/>
    <w:rsid w:val="009A0115"/>
    <w:rsid w:val="009A06DD"/>
    <w:rsid w:val="009A07A8"/>
    <w:rsid w:val="009A0DA0"/>
    <w:rsid w:val="009A0E15"/>
    <w:rsid w:val="009A116E"/>
    <w:rsid w:val="009A13DE"/>
    <w:rsid w:val="009A1847"/>
    <w:rsid w:val="009A189B"/>
    <w:rsid w:val="009A193F"/>
    <w:rsid w:val="009A19D2"/>
    <w:rsid w:val="009A1BF5"/>
    <w:rsid w:val="009A215F"/>
    <w:rsid w:val="009A2256"/>
    <w:rsid w:val="009A225B"/>
    <w:rsid w:val="009A23B8"/>
    <w:rsid w:val="009A276B"/>
    <w:rsid w:val="009A28A7"/>
    <w:rsid w:val="009A28F3"/>
    <w:rsid w:val="009A2C9C"/>
    <w:rsid w:val="009A2EB4"/>
    <w:rsid w:val="009A307E"/>
    <w:rsid w:val="009A3EBE"/>
    <w:rsid w:val="009A3F50"/>
    <w:rsid w:val="009A4088"/>
    <w:rsid w:val="009A44A7"/>
    <w:rsid w:val="009A4732"/>
    <w:rsid w:val="009A4932"/>
    <w:rsid w:val="009A49AB"/>
    <w:rsid w:val="009A5045"/>
    <w:rsid w:val="009A5477"/>
    <w:rsid w:val="009A5AFB"/>
    <w:rsid w:val="009A6447"/>
    <w:rsid w:val="009A670F"/>
    <w:rsid w:val="009A6AB6"/>
    <w:rsid w:val="009A6E05"/>
    <w:rsid w:val="009A6F38"/>
    <w:rsid w:val="009A7693"/>
    <w:rsid w:val="009A77C8"/>
    <w:rsid w:val="009A783F"/>
    <w:rsid w:val="009A7CE2"/>
    <w:rsid w:val="009B002F"/>
    <w:rsid w:val="009B00DA"/>
    <w:rsid w:val="009B084B"/>
    <w:rsid w:val="009B0D72"/>
    <w:rsid w:val="009B10D4"/>
    <w:rsid w:val="009B1117"/>
    <w:rsid w:val="009B14F2"/>
    <w:rsid w:val="009B16F2"/>
    <w:rsid w:val="009B19E4"/>
    <w:rsid w:val="009B2127"/>
    <w:rsid w:val="009B2285"/>
    <w:rsid w:val="009B276B"/>
    <w:rsid w:val="009B29C8"/>
    <w:rsid w:val="009B2FD3"/>
    <w:rsid w:val="009B34F5"/>
    <w:rsid w:val="009B35DF"/>
    <w:rsid w:val="009B3BFD"/>
    <w:rsid w:val="009B3F6C"/>
    <w:rsid w:val="009B439E"/>
    <w:rsid w:val="009B463D"/>
    <w:rsid w:val="009B4A00"/>
    <w:rsid w:val="009B4C5F"/>
    <w:rsid w:val="009B53D5"/>
    <w:rsid w:val="009B5762"/>
    <w:rsid w:val="009B585A"/>
    <w:rsid w:val="009B5926"/>
    <w:rsid w:val="009B5EBC"/>
    <w:rsid w:val="009B5F06"/>
    <w:rsid w:val="009B5F11"/>
    <w:rsid w:val="009B615C"/>
    <w:rsid w:val="009B67B9"/>
    <w:rsid w:val="009B70E4"/>
    <w:rsid w:val="009B7476"/>
    <w:rsid w:val="009B7757"/>
    <w:rsid w:val="009B7901"/>
    <w:rsid w:val="009B7A02"/>
    <w:rsid w:val="009B7DF0"/>
    <w:rsid w:val="009C006E"/>
    <w:rsid w:val="009C03F4"/>
    <w:rsid w:val="009C084D"/>
    <w:rsid w:val="009C1520"/>
    <w:rsid w:val="009C19B1"/>
    <w:rsid w:val="009C1A04"/>
    <w:rsid w:val="009C1B7E"/>
    <w:rsid w:val="009C1BB1"/>
    <w:rsid w:val="009C21B3"/>
    <w:rsid w:val="009C23E6"/>
    <w:rsid w:val="009C2F32"/>
    <w:rsid w:val="009C32DB"/>
    <w:rsid w:val="009C32E3"/>
    <w:rsid w:val="009C3920"/>
    <w:rsid w:val="009C4268"/>
    <w:rsid w:val="009C4348"/>
    <w:rsid w:val="009C4455"/>
    <w:rsid w:val="009C4492"/>
    <w:rsid w:val="009C4C9F"/>
    <w:rsid w:val="009C4D7B"/>
    <w:rsid w:val="009C51D7"/>
    <w:rsid w:val="009C5332"/>
    <w:rsid w:val="009C5776"/>
    <w:rsid w:val="009C5937"/>
    <w:rsid w:val="009C614B"/>
    <w:rsid w:val="009C62EB"/>
    <w:rsid w:val="009C67C6"/>
    <w:rsid w:val="009C6837"/>
    <w:rsid w:val="009C69FC"/>
    <w:rsid w:val="009C7388"/>
    <w:rsid w:val="009C75C0"/>
    <w:rsid w:val="009C784F"/>
    <w:rsid w:val="009C7AE7"/>
    <w:rsid w:val="009C7F86"/>
    <w:rsid w:val="009D002E"/>
    <w:rsid w:val="009D0215"/>
    <w:rsid w:val="009D0362"/>
    <w:rsid w:val="009D0D0D"/>
    <w:rsid w:val="009D1184"/>
    <w:rsid w:val="009D1368"/>
    <w:rsid w:val="009D1D8F"/>
    <w:rsid w:val="009D1EC8"/>
    <w:rsid w:val="009D2AED"/>
    <w:rsid w:val="009D2B46"/>
    <w:rsid w:val="009D2C3C"/>
    <w:rsid w:val="009D37CC"/>
    <w:rsid w:val="009D3AF9"/>
    <w:rsid w:val="009D3C50"/>
    <w:rsid w:val="009D3E19"/>
    <w:rsid w:val="009D3E1F"/>
    <w:rsid w:val="009D42A7"/>
    <w:rsid w:val="009D4407"/>
    <w:rsid w:val="009D49EA"/>
    <w:rsid w:val="009D49EC"/>
    <w:rsid w:val="009D4FD0"/>
    <w:rsid w:val="009D5008"/>
    <w:rsid w:val="009D51E8"/>
    <w:rsid w:val="009D55DF"/>
    <w:rsid w:val="009D562C"/>
    <w:rsid w:val="009D57A8"/>
    <w:rsid w:val="009D5D6E"/>
    <w:rsid w:val="009D5F1D"/>
    <w:rsid w:val="009D5F82"/>
    <w:rsid w:val="009D68BC"/>
    <w:rsid w:val="009D691A"/>
    <w:rsid w:val="009D6CB5"/>
    <w:rsid w:val="009D6D6D"/>
    <w:rsid w:val="009D6E12"/>
    <w:rsid w:val="009D7D0D"/>
    <w:rsid w:val="009D7E53"/>
    <w:rsid w:val="009E033D"/>
    <w:rsid w:val="009E0879"/>
    <w:rsid w:val="009E0A9C"/>
    <w:rsid w:val="009E14B4"/>
    <w:rsid w:val="009E17C7"/>
    <w:rsid w:val="009E213C"/>
    <w:rsid w:val="009E22AD"/>
    <w:rsid w:val="009E232D"/>
    <w:rsid w:val="009E2861"/>
    <w:rsid w:val="009E2CC3"/>
    <w:rsid w:val="009E30BE"/>
    <w:rsid w:val="009E32D4"/>
    <w:rsid w:val="009E33F8"/>
    <w:rsid w:val="009E3917"/>
    <w:rsid w:val="009E3C08"/>
    <w:rsid w:val="009E4008"/>
    <w:rsid w:val="009E40AE"/>
    <w:rsid w:val="009E4365"/>
    <w:rsid w:val="009E444D"/>
    <w:rsid w:val="009E44ED"/>
    <w:rsid w:val="009E45D4"/>
    <w:rsid w:val="009E483A"/>
    <w:rsid w:val="009E4C81"/>
    <w:rsid w:val="009E50EE"/>
    <w:rsid w:val="009E570D"/>
    <w:rsid w:val="009E587D"/>
    <w:rsid w:val="009E600E"/>
    <w:rsid w:val="009E6187"/>
    <w:rsid w:val="009E65AA"/>
    <w:rsid w:val="009E68CD"/>
    <w:rsid w:val="009E72A3"/>
    <w:rsid w:val="009E7366"/>
    <w:rsid w:val="009E7412"/>
    <w:rsid w:val="009E78DE"/>
    <w:rsid w:val="009E7D39"/>
    <w:rsid w:val="009E7E1F"/>
    <w:rsid w:val="009F0661"/>
    <w:rsid w:val="009F08A5"/>
    <w:rsid w:val="009F0AB4"/>
    <w:rsid w:val="009F0D29"/>
    <w:rsid w:val="009F0D7F"/>
    <w:rsid w:val="009F1A12"/>
    <w:rsid w:val="009F1A29"/>
    <w:rsid w:val="009F2256"/>
    <w:rsid w:val="009F267D"/>
    <w:rsid w:val="009F2DC4"/>
    <w:rsid w:val="009F32D8"/>
    <w:rsid w:val="009F3931"/>
    <w:rsid w:val="009F3D78"/>
    <w:rsid w:val="009F457C"/>
    <w:rsid w:val="009F478D"/>
    <w:rsid w:val="009F484A"/>
    <w:rsid w:val="009F5620"/>
    <w:rsid w:val="009F57CE"/>
    <w:rsid w:val="009F5866"/>
    <w:rsid w:val="009F5D29"/>
    <w:rsid w:val="009F63D3"/>
    <w:rsid w:val="009F66EA"/>
    <w:rsid w:val="009F69CB"/>
    <w:rsid w:val="009F7350"/>
    <w:rsid w:val="009F737E"/>
    <w:rsid w:val="009F73A3"/>
    <w:rsid w:val="009F769B"/>
    <w:rsid w:val="009F7923"/>
    <w:rsid w:val="009F7AFC"/>
    <w:rsid w:val="009F7B3F"/>
    <w:rsid w:val="009F7DAD"/>
    <w:rsid w:val="00A00232"/>
    <w:rsid w:val="00A00289"/>
    <w:rsid w:val="00A002C0"/>
    <w:rsid w:val="00A00324"/>
    <w:rsid w:val="00A009AF"/>
    <w:rsid w:val="00A00CD5"/>
    <w:rsid w:val="00A00D7D"/>
    <w:rsid w:val="00A0189E"/>
    <w:rsid w:val="00A01BD9"/>
    <w:rsid w:val="00A01F91"/>
    <w:rsid w:val="00A022CD"/>
    <w:rsid w:val="00A022F2"/>
    <w:rsid w:val="00A02303"/>
    <w:rsid w:val="00A02AE6"/>
    <w:rsid w:val="00A03202"/>
    <w:rsid w:val="00A043E0"/>
    <w:rsid w:val="00A04554"/>
    <w:rsid w:val="00A04A91"/>
    <w:rsid w:val="00A04C27"/>
    <w:rsid w:val="00A056D2"/>
    <w:rsid w:val="00A05BFF"/>
    <w:rsid w:val="00A0604D"/>
    <w:rsid w:val="00A061FE"/>
    <w:rsid w:val="00A0632F"/>
    <w:rsid w:val="00A064A0"/>
    <w:rsid w:val="00A06642"/>
    <w:rsid w:val="00A06A79"/>
    <w:rsid w:val="00A06D80"/>
    <w:rsid w:val="00A07623"/>
    <w:rsid w:val="00A0773D"/>
    <w:rsid w:val="00A07989"/>
    <w:rsid w:val="00A07BF1"/>
    <w:rsid w:val="00A101FD"/>
    <w:rsid w:val="00A10533"/>
    <w:rsid w:val="00A1069C"/>
    <w:rsid w:val="00A110E0"/>
    <w:rsid w:val="00A11795"/>
    <w:rsid w:val="00A11A75"/>
    <w:rsid w:val="00A11B9A"/>
    <w:rsid w:val="00A11C06"/>
    <w:rsid w:val="00A11DFE"/>
    <w:rsid w:val="00A12522"/>
    <w:rsid w:val="00A12647"/>
    <w:rsid w:val="00A12654"/>
    <w:rsid w:val="00A12953"/>
    <w:rsid w:val="00A13027"/>
    <w:rsid w:val="00A13C34"/>
    <w:rsid w:val="00A14238"/>
    <w:rsid w:val="00A14416"/>
    <w:rsid w:val="00A14722"/>
    <w:rsid w:val="00A14922"/>
    <w:rsid w:val="00A149DC"/>
    <w:rsid w:val="00A14BB0"/>
    <w:rsid w:val="00A14EE2"/>
    <w:rsid w:val="00A14FDB"/>
    <w:rsid w:val="00A15442"/>
    <w:rsid w:val="00A1670B"/>
    <w:rsid w:val="00A16FC3"/>
    <w:rsid w:val="00A17057"/>
    <w:rsid w:val="00A1726A"/>
    <w:rsid w:val="00A174DD"/>
    <w:rsid w:val="00A179E2"/>
    <w:rsid w:val="00A17CEA"/>
    <w:rsid w:val="00A200AF"/>
    <w:rsid w:val="00A20435"/>
    <w:rsid w:val="00A205BF"/>
    <w:rsid w:val="00A20E6C"/>
    <w:rsid w:val="00A2107E"/>
    <w:rsid w:val="00A211AD"/>
    <w:rsid w:val="00A21241"/>
    <w:rsid w:val="00A2146C"/>
    <w:rsid w:val="00A215C2"/>
    <w:rsid w:val="00A217B8"/>
    <w:rsid w:val="00A22090"/>
    <w:rsid w:val="00A22856"/>
    <w:rsid w:val="00A22984"/>
    <w:rsid w:val="00A22B38"/>
    <w:rsid w:val="00A22DFB"/>
    <w:rsid w:val="00A22EA7"/>
    <w:rsid w:val="00A22F65"/>
    <w:rsid w:val="00A23175"/>
    <w:rsid w:val="00A23178"/>
    <w:rsid w:val="00A2327E"/>
    <w:rsid w:val="00A2346F"/>
    <w:rsid w:val="00A235B5"/>
    <w:rsid w:val="00A23A92"/>
    <w:rsid w:val="00A23B85"/>
    <w:rsid w:val="00A23F2B"/>
    <w:rsid w:val="00A24320"/>
    <w:rsid w:val="00A244F6"/>
    <w:rsid w:val="00A245F9"/>
    <w:rsid w:val="00A246A4"/>
    <w:rsid w:val="00A248C4"/>
    <w:rsid w:val="00A24C1E"/>
    <w:rsid w:val="00A24D1F"/>
    <w:rsid w:val="00A24E8E"/>
    <w:rsid w:val="00A24F04"/>
    <w:rsid w:val="00A24F79"/>
    <w:rsid w:val="00A25784"/>
    <w:rsid w:val="00A2593D"/>
    <w:rsid w:val="00A25CB3"/>
    <w:rsid w:val="00A25D2E"/>
    <w:rsid w:val="00A25D33"/>
    <w:rsid w:val="00A25D37"/>
    <w:rsid w:val="00A25F0F"/>
    <w:rsid w:val="00A26251"/>
    <w:rsid w:val="00A264D9"/>
    <w:rsid w:val="00A265A7"/>
    <w:rsid w:val="00A271A4"/>
    <w:rsid w:val="00A27225"/>
    <w:rsid w:val="00A27A3F"/>
    <w:rsid w:val="00A27AC6"/>
    <w:rsid w:val="00A27D7B"/>
    <w:rsid w:val="00A27DA1"/>
    <w:rsid w:val="00A3014F"/>
    <w:rsid w:val="00A308B7"/>
    <w:rsid w:val="00A30972"/>
    <w:rsid w:val="00A314E7"/>
    <w:rsid w:val="00A31563"/>
    <w:rsid w:val="00A3177D"/>
    <w:rsid w:val="00A318CB"/>
    <w:rsid w:val="00A31B8A"/>
    <w:rsid w:val="00A31C1C"/>
    <w:rsid w:val="00A321B4"/>
    <w:rsid w:val="00A32429"/>
    <w:rsid w:val="00A325B7"/>
    <w:rsid w:val="00A3267C"/>
    <w:rsid w:val="00A3273D"/>
    <w:rsid w:val="00A32C2C"/>
    <w:rsid w:val="00A32E0F"/>
    <w:rsid w:val="00A32E4F"/>
    <w:rsid w:val="00A32E96"/>
    <w:rsid w:val="00A33627"/>
    <w:rsid w:val="00A33762"/>
    <w:rsid w:val="00A34209"/>
    <w:rsid w:val="00A34241"/>
    <w:rsid w:val="00A34441"/>
    <w:rsid w:val="00A34CDC"/>
    <w:rsid w:val="00A34D32"/>
    <w:rsid w:val="00A35A6F"/>
    <w:rsid w:val="00A35C80"/>
    <w:rsid w:val="00A36137"/>
    <w:rsid w:val="00A363E6"/>
    <w:rsid w:val="00A36459"/>
    <w:rsid w:val="00A36CC4"/>
    <w:rsid w:val="00A36DB6"/>
    <w:rsid w:val="00A3705C"/>
    <w:rsid w:val="00A372F7"/>
    <w:rsid w:val="00A377ED"/>
    <w:rsid w:val="00A4001F"/>
    <w:rsid w:val="00A400D4"/>
    <w:rsid w:val="00A4027C"/>
    <w:rsid w:val="00A402B6"/>
    <w:rsid w:val="00A403CE"/>
    <w:rsid w:val="00A406FA"/>
    <w:rsid w:val="00A40822"/>
    <w:rsid w:val="00A40EF9"/>
    <w:rsid w:val="00A4147D"/>
    <w:rsid w:val="00A41F21"/>
    <w:rsid w:val="00A42364"/>
    <w:rsid w:val="00A4289C"/>
    <w:rsid w:val="00A42A42"/>
    <w:rsid w:val="00A42AB1"/>
    <w:rsid w:val="00A42E4D"/>
    <w:rsid w:val="00A43208"/>
    <w:rsid w:val="00A43B82"/>
    <w:rsid w:val="00A43C29"/>
    <w:rsid w:val="00A43C52"/>
    <w:rsid w:val="00A440EC"/>
    <w:rsid w:val="00A4457E"/>
    <w:rsid w:val="00A4460A"/>
    <w:rsid w:val="00A44AE6"/>
    <w:rsid w:val="00A4505B"/>
    <w:rsid w:val="00A456D7"/>
    <w:rsid w:val="00A4588B"/>
    <w:rsid w:val="00A45ECD"/>
    <w:rsid w:val="00A460B1"/>
    <w:rsid w:val="00A46E42"/>
    <w:rsid w:val="00A46F31"/>
    <w:rsid w:val="00A47034"/>
    <w:rsid w:val="00A472F9"/>
    <w:rsid w:val="00A47542"/>
    <w:rsid w:val="00A47706"/>
    <w:rsid w:val="00A47BB3"/>
    <w:rsid w:val="00A47E6A"/>
    <w:rsid w:val="00A500CE"/>
    <w:rsid w:val="00A506EF"/>
    <w:rsid w:val="00A509D1"/>
    <w:rsid w:val="00A50A58"/>
    <w:rsid w:val="00A50D45"/>
    <w:rsid w:val="00A513DE"/>
    <w:rsid w:val="00A514BC"/>
    <w:rsid w:val="00A518E7"/>
    <w:rsid w:val="00A51A2B"/>
    <w:rsid w:val="00A51A54"/>
    <w:rsid w:val="00A51EB6"/>
    <w:rsid w:val="00A52152"/>
    <w:rsid w:val="00A52AF4"/>
    <w:rsid w:val="00A52D2E"/>
    <w:rsid w:val="00A53682"/>
    <w:rsid w:val="00A53899"/>
    <w:rsid w:val="00A538D4"/>
    <w:rsid w:val="00A53FA9"/>
    <w:rsid w:val="00A542DF"/>
    <w:rsid w:val="00A5456C"/>
    <w:rsid w:val="00A54621"/>
    <w:rsid w:val="00A546E3"/>
    <w:rsid w:val="00A5483C"/>
    <w:rsid w:val="00A54ABF"/>
    <w:rsid w:val="00A5509F"/>
    <w:rsid w:val="00A550FC"/>
    <w:rsid w:val="00A5521C"/>
    <w:rsid w:val="00A5555D"/>
    <w:rsid w:val="00A55775"/>
    <w:rsid w:val="00A55810"/>
    <w:rsid w:val="00A55C41"/>
    <w:rsid w:val="00A55CEF"/>
    <w:rsid w:val="00A55E8B"/>
    <w:rsid w:val="00A562E7"/>
    <w:rsid w:val="00A563E2"/>
    <w:rsid w:val="00A56DEB"/>
    <w:rsid w:val="00A570E8"/>
    <w:rsid w:val="00A5731D"/>
    <w:rsid w:val="00A57F82"/>
    <w:rsid w:val="00A604FB"/>
    <w:rsid w:val="00A606C3"/>
    <w:rsid w:val="00A60929"/>
    <w:rsid w:val="00A60BB4"/>
    <w:rsid w:val="00A60DDE"/>
    <w:rsid w:val="00A6127C"/>
    <w:rsid w:val="00A61484"/>
    <w:rsid w:val="00A616F0"/>
    <w:rsid w:val="00A6218F"/>
    <w:rsid w:val="00A62875"/>
    <w:rsid w:val="00A62911"/>
    <w:rsid w:val="00A62A62"/>
    <w:rsid w:val="00A62C87"/>
    <w:rsid w:val="00A62D00"/>
    <w:rsid w:val="00A6314A"/>
    <w:rsid w:val="00A6334C"/>
    <w:rsid w:val="00A637E5"/>
    <w:rsid w:val="00A63908"/>
    <w:rsid w:val="00A6398B"/>
    <w:rsid w:val="00A639B6"/>
    <w:rsid w:val="00A639D3"/>
    <w:rsid w:val="00A63C44"/>
    <w:rsid w:val="00A63EB7"/>
    <w:rsid w:val="00A63FA8"/>
    <w:rsid w:val="00A63FFF"/>
    <w:rsid w:val="00A644B9"/>
    <w:rsid w:val="00A6465F"/>
    <w:rsid w:val="00A64B19"/>
    <w:rsid w:val="00A64CBF"/>
    <w:rsid w:val="00A64CC5"/>
    <w:rsid w:val="00A64D6A"/>
    <w:rsid w:val="00A651AC"/>
    <w:rsid w:val="00A65379"/>
    <w:rsid w:val="00A65513"/>
    <w:rsid w:val="00A65735"/>
    <w:rsid w:val="00A657A6"/>
    <w:rsid w:val="00A65BE2"/>
    <w:rsid w:val="00A6668E"/>
    <w:rsid w:val="00A66979"/>
    <w:rsid w:val="00A67396"/>
    <w:rsid w:val="00A6794F"/>
    <w:rsid w:val="00A67AD3"/>
    <w:rsid w:val="00A7011D"/>
    <w:rsid w:val="00A703D3"/>
    <w:rsid w:val="00A70641"/>
    <w:rsid w:val="00A707EC"/>
    <w:rsid w:val="00A70D71"/>
    <w:rsid w:val="00A70F07"/>
    <w:rsid w:val="00A70F3E"/>
    <w:rsid w:val="00A710DA"/>
    <w:rsid w:val="00A71A48"/>
    <w:rsid w:val="00A71D15"/>
    <w:rsid w:val="00A71DBD"/>
    <w:rsid w:val="00A71E21"/>
    <w:rsid w:val="00A71F44"/>
    <w:rsid w:val="00A71F62"/>
    <w:rsid w:val="00A72B08"/>
    <w:rsid w:val="00A72BBA"/>
    <w:rsid w:val="00A731CC"/>
    <w:rsid w:val="00A734F9"/>
    <w:rsid w:val="00A73736"/>
    <w:rsid w:val="00A73BE4"/>
    <w:rsid w:val="00A74121"/>
    <w:rsid w:val="00A74381"/>
    <w:rsid w:val="00A744A8"/>
    <w:rsid w:val="00A7483B"/>
    <w:rsid w:val="00A74904"/>
    <w:rsid w:val="00A7498E"/>
    <w:rsid w:val="00A758AB"/>
    <w:rsid w:val="00A75DCE"/>
    <w:rsid w:val="00A76376"/>
    <w:rsid w:val="00A766E7"/>
    <w:rsid w:val="00A76731"/>
    <w:rsid w:val="00A76992"/>
    <w:rsid w:val="00A76EE9"/>
    <w:rsid w:val="00A77192"/>
    <w:rsid w:val="00A77435"/>
    <w:rsid w:val="00A774FD"/>
    <w:rsid w:val="00A80042"/>
    <w:rsid w:val="00A804CC"/>
    <w:rsid w:val="00A805FF"/>
    <w:rsid w:val="00A809C2"/>
    <w:rsid w:val="00A81433"/>
    <w:rsid w:val="00A82021"/>
    <w:rsid w:val="00A82601"/>
    <w:rsid w:val="00A82A25"/>
    <w:rsid w:val="00A82C4D"/>
    <w:rsid w:val="00A82D06"/>
    <w:rsid w:val="00A831B0"/>
    <w:rsid w:val="00A831EA"/>
    <w:rsid w:val="00A83713"/>
    <w:rsid w:val="00A83A44"/>
    <w:rsid w:val="00A83A59"/>
    <w:rsid w:val="00A83CAC"/>
    <w:rsid w:val="00A83DC7"/>
    <w:rsid w:val="00A84254"/>
    <w:rsid w:val="00A844EB"/>
    <w:rsid w:val="00A846CF"/>
    <w:rsid w:val="00A84BCD"/>
    <w:rsid w:val="00A8518A"/>
    <w:rsid w:val="00A852BF"/>
    <w:rsid w:val="00A856A0"/>
    <w:rsid w:val="00A85769"/>
    <w:rsid w:val="00A86068"/>
    <w:rsid w:val="00A865DD"/>
    <w:rsid w:val="00A86993"/>
    <w:rsid w:val="00A86DCC"/>
    <w:rsid w:val="00A87443"/>
    <w:rsid w:val="00A87951"/>
    <w:rsid w:val="00A87D84"/>
    <w:rsid w:val="00A87F60"/>
    <w:rsid w:val="00A87F74"/>
    <w:rsid w:val="00A90487"/>
    <w:rsid w:val="00A90564"/>
    <w:rsid w:val="00A905F8"/>
    <w:rsid w:val="00A906B9"/>
    <w:rsid w:val="00A90902"/>
    <w:rsid w:val="00A90BFB"/>
    <w:rsid w:val="00A90D5F"/>
    <w:rsid w:val="00A91096"/>
    <w:rsid w:val="00A91228"/>
    <w:rsid w:val="00A912CC"/>
    <w:rsid w:val="00A9156F"/>
    <w:rsid w:val="00A91F0E"/>
    <w:rsid w:val="00A9223B"/>
    <w:rsid w:val="00A92271"/>
    <w:rsid w:val="00A92479"/>
    <w:rsid w:val="00A9269C"/>
    <w:rsid w:val="00A92713"/>
    <w:rsid w:val="00A92B56"/>
    <w:rsid w:val="00A92C76"/>
    <w:rsid w:val="00A92F5A"/>
    <w:rsid w:val="00A930BA"/>
    <w:rsid w:val="00A933FF"/>
    <w:rsid w:val="00A937B5"/>
    <w:rsid w:val="00A93A5F"/>
    <w:rsid w:val="00A93DB9"/>
    <w:rsid w:val="00A94109"/>
    <w:rsid w:val="00A9418E"/>
    <w:rsid w:val="00A941E5"/>
    <w:rsid w:val="00A94594"/>
    <w:rsid w:val="00A948D9"/>
    <w:rsid w:val="00A950B7"/>
    <w:rsid w:val="00A957FB"/>
    <w:rsid w:val="00A9590D"/>
    <w:rsid w:val="00A9592C"/>
    <w:rsid w:val="00A95B84"/>
    <w:rsid w:val="00A9605E"/>
    <w:rsid w:val="00A96A3C"/>
    <w:rsid w:val="00A96A9A"/>
    <w:rsid w:val="00A96D2F"/>
    <w:rsid w:val="00A9727C"/>
    <w:rsid w:val="00A97432"/>
    <w:rsid w:val="00A97559"/>
    <w:rsid w:val="00A9757A"/>
    <w:rsid w:val="00A976F3"/>
    <w:rsid w:val="00A97D71"/>
    <w:rsid w:val="00A97E98"/>
    <w:rsid w:val="00AA001D"/>
    <w:rsid w:val="00AA047F"/>
    <w:rsid w:val="00AA093E"/>
    <w:rsid w:val="00AA0BA3"/>
    <w:rsid w:val="00AA0CE9"/>
    <w:rsid w:val="00AA169B"/>
    <w:rsid w:val="00AA19B3"/>
    <w:rsid w:val="00AA21B8"/>
    <w:rsid w:val="00AA2DDE"/>
    <w:rsid w:val="00AA3297"/>
    <w:rsid w:val="00AA3DC9"/>
    <w:rsid w:val="00AA4155"/>
    <w:rsid w:val="00AA425A"/>
    <w:rsid w:val="00AA430F"/>
    <w:rsid w:val="00AA48AB"/>
    <w:rsid w:val="00AA4B73"/>
    <w:rsid w:val="00AA54B0"/>
    <w:rsid w:val="00AA5A0E"/>
    <w:rsid w:val="00AA6185"/>
    <w:rsid w:val="00AA6331"/>
    <w:rsid w:val="00AA65F3"/>
    <w:rsid w:val="00AA6753"/>
    <w:rsid w:val="00AA678E"/>
    <w:rsid w:val="00AA6CA4"/>
    <w:rsid w:val="00AA77D4"/>
    <w:rsid w:val="00AA7FDB"/>
    <w:rsid w:val="00AB021B"/>
    <w:rsid w:val="00AB0470"/>
    <w:rsid w:val="00AB04F7"/>
    <w:rsid w:val="00AB0CA5"/>
    <w:rsid w:val="00AB12EC"/>
    <w:rsid w:val="00AB1C56"/>
    <w:rsid w:val="00AB1F20"/>
    <w:rsid w:val="00AB20DC"/>
    <w:rsid w:val="00AB20E0"/>
    <w:rsid w:val="00AB2121"/>
    <w:rsid w:val="00AB2340"/>
    <w:rsid w:val="00AB2471"/>
    <w:rsid w:val="00AB2551"/>
    <w:rsid w:val="00AB3023"/>
    <w:rsid w:val="00AB315C"/>
    <w:rsid w:val="00AB3287"/>
    <w:rsid w:val="00AB37A8"/>
    <w:rsid w:val="00AB3C1F"/>
    <w:rsid w:val="00AB42B5"/>
    <w:rsid w:val="00AB4CC9"/>
    <w:rsid w:val="00AB5BF3"/>
    <w:rsid w:val="00AB5FBB"/>
    <w:rsid w:val="00AB645A"/>
    <w:rsid w:val="00AB6B7B"/>
    <w:rsid w:val="00AB6BDF"/>
    <w:rsid w:val="00AB7B3E"/>
    <w:rsid w:val="00AB7BDE"/>
    <w:rsid w:val="00AC0096"/>
    <w:rsid w:val="00AC010E"/>
    <w:rsid w:val="00AC04E9"/>
    <w:rsid w:val="00AC0B99"/>
    <w:rsid w:val="00AC0D31"/>
    <w:rsid w:val="00AC128C"/>
    <w:rsid w:val="00AC134C"/>
    <w:rsid w:val="00AC15EC"/>
    <w:rsid w:val="00AC19ED"/>
    <w:rsid w:val="00AC1A19"/>
    <w:rsid w:val="00AC1B8B"/>
    <w:rsid w:val="00AC22F7"/>
    <w:rsid w:val="00AC274C"/>
    <w:rsid w:val="00AC2C08"/>
    <w:rsid w:val="00AC2E78"/>
    <w:rsid w:val="00AC2E8C"/>
    <w:rsid w:val="00AC4131"/>
    <w:rsid w:val="00AC419A"/>
    <w:rsid w:val="00AC4404"/>
    <w:rsid w:val="00AC4F99"/>
    <w:rsid w:val="00AC5757"/>
    <w:rsid w:val="00AC5926"/>
    <w:rsid w:val="00AC5EB3"/>
    <w:rsid w:val="00AC62B2"/>
    <w:rsid w:val="00AC64EF"/>
    <w:rsid w:val="00AC683A"/>
    <w:rsid w:val="00AC6A06"/>
    <w:rsid w:val="00AC6F19"/>
    <w:rsid w:val="00AC705A"/>
    <w:rsid w:val="00AC72A7"/>
    <w:rsid w:val="00AC7ED5"/>
    <w:rsid w:val="00AD03BF"/>
    <w:rsid w:val="00AD04CE"/>
    <w:rsid w:val="00AD06AF"/>
    <w:rsid w:val="00AD070C"/>
    <w:rsid w:val="00AD07E7"/>
    <w:rsid w:val="00AD26A9"/>
    <w:rsid w:val="00AD30BD"/>
    <w:rsid w:val="00AD3550"/>
    <w:rsid w:val="00AD3559"/>
    <w:rsid w:val="00AD456D"/>
    <w:rsid w:val="00AD490B"/>
    <w:rsid w:val="00AD531E"/>
    <w:rsid w:val="00AD5C2A"/>
    <w:rsid w:val="00AD5C9B"/>
    <w:rsid w:val="00AD5EA2"/>
    <w:rsid w:val="00AD6370"/>
    <w:rsid w:val="00AD649F"/>
    <w:rsid w:val="00AD64A6"/>
    <w:rsid w:val="00AD6F69"/>
    <w:rsid w:val="00AD71F3"/>
    <w:rsid w:val="00AD722C"/>
    <w:rsid w:val="00AD7252"/>
    <w:rsid w:val="00AD75B6"/>
    <w:rsid w:val="00AD7807"/>
    <w:rsid w:val="00AD7B19"/>
    <w:rsid w:val="00AD7B27"/>
    <w:rsid w:val="00AD7BC2"/>
    <w:rsid w:val="00AD7D7F"/>
    <w:rsid w:val="00AD7E26"/>
    <w:rsid w:val="00AD7F37"/>
    <w:rsid w:val="00AE02C2"/>
    <w:rsid w:val="00AE0523"/>
    <w:rsid w:val="00AE0702"/>
    <w:rsid w:val="00AE0778"/>
    <w:rsid w:val="00AE0840"/>
    <w:rsid w:val="00AE0B37"/>
    <w:rsid w:val="00AE0B47"/>
    <w:rsid w:val="00AE13EE"/>
    <w:rsid w:val="00AE1702"/>
    <w:rsid w:val="00AE171B"/>
    <w:rsid w:val="00AE19F4"/>
    <w:rsid w:val="00AE1B07"/>
    <w:rsid w:val="00AE1D39"/>
    <w:rsid w:val="00AE1DE0"/>
    <w:rsid w:val="00AE1E84"/>
    <w:rsid w:val="00AE1EEC"/>
    <w:rsid w:val="00AE21C7"/>
    <w:rsid w:val="00AE21FA"/>
    <w:rsid w:val="00AE24F3"/>
    <w:rsid w:val="00AE274A"/>
    <w:rsid w:val="00AE2B21"/>
    <w:rsid w:val="00AE2F73"/>
    <w:rsid w:val="00AE33DB"/>
    <w:rsid w:val="00AE3634"/>
    <w:rsid w:val="00AE3876"/>
    <w:rsid w:val="00AE40EE"/>
    <w:rsid w:val="00AE40FB"/>
    <w:rsid w:val="00AE4950"/>
    <w:rsid w:val="00AE4CE5"/>
    <w:rsid w:val="00AE521D"/>
    <w:rsid w:val="00AE52DF"/>
    <w:rsid w:val="00AE54B4"/>
    <w:rsid w:val="00AE54FB"/>
    <w:rsid w:val="00AE5789"/>
    <w:rsid w:val="00AE5927"/>
    <w:rsid w:val="00AE59AA"/>
    <w:rsid w:val="00AE5C98"/>
    <w:rsid w:val="00AE62C2"/>
    <w:rsid w:val="00AE63E7"/>
    <w:rsid w:val="00AE6A33"/>
    <w:rsid w:val="00AE6FE3"/>
    <w:rsid w:val="00AE715A"/>
    <w:rsid w:val="00AE7769"/>
    <w:rsid w:val="00AE7A59"/>
    <w:rsid w:val="00AE7AA1"/>
    <w:rsid w:val="00AF022E"/>
    <w:rsid w:val="00AF0259"/>
    <w:rsid w:val="00AF086B"/>
    <w:rsid w:val="00AF0EBB"/>
    <w:rsid w:val="00AF122C"/>
    <w:rsid w:val="00AF16C9"/>
    <w:rsid w:val="00AF195F"/>
    <w:rsid w:val="00AF1C13"/>
    <w:rsid w:val="00AF1D8F"/>
    <w:rsid w:val="00AF2768"/>
    <w:rsid w:val="00AF2769"/>
    <w:rsid w:val="00AF28A2"/>
    <w:rsid w:val="00AF2D0E"/>
    <w:rsid w:val="00AF36C2"/>
    <w:rsid w:val="00AF389B"/>
    <w:rsid w:val="00AF3F3A"/>
    <w:rsid w:val="00AF405D"/>
    <w:rsid w:val="00AF417B"/>
    <w:rsid w:val="00AF43E2"/>
    <w:rsid w:val="00AF461C"/>
    <w:rsid w:val="00AF480C"/>
    <w:rsid w:val="00AF4A6F"/>
    <w:rsid w:val="00AF4CD7"/>
    <w:rsid w:val="00AF525A"/>
    <w:rsid w:val="00AF5341"/>
    <w:rsid w:val="00AF5368"/>
    <w:rsid w:val="00AF5450"/>
    <w:rsid w:val="00AF547D"/>
    <w:rsid w:val="00AF548D"/>
    <w:rsid w:val="00AF61BC"/>
    <w:rsid w:val="00AF6896"/>
    <w:rsid w:val="00AF6977"/>
    <w:rsid w:val="00AF6A48"/>
    <w:rsid w:val="00AF6C17"/>
    <w:rsid w:val="00AF6DB5"/>
    <w:rsid w:val="00AF6E0C"/>
    <w:rsid w:val="00AF711D"/>
    <w:rsid w:val="00AF7518"/>
    <w:rsid w:val="00AF786E"/>
    <w:rsid w:val="00AF78A0"/>
    <w:rsid w:val="00B00062"/>
    <w:rsid w:val="00B003D6"/>
    <w:rsid w:val="00B004E0"/>
    <w:rsid w:val="00B0092E"/>
    <w:rsid w:val="00B009E3"/>
    <w:rsid w:val="00B00C37"/>
    <w:rsid w:val="00B00C91"/>
    <w:rsid w:val="00B01017"/>
    <w:rsid w:val="00B01352"/>
    <w:rsid w:val="00B023A9"/>
    <w:rsid w:val="00B023E0"/>
    <w:rsid w:val="00B02467"/>
    <w:rsid w:val="00B025FD"/>
    <w:rsid w:val="00B02A11"/>
    <w:rsid w:val="00B02E6C"/>
    <w:rsid w:val="00B0326D"/>
    <w:rsid w:val="00B039C2"/>
    <w:rsid w:val="00B03B88"/>
    <w:rsid w:val="00B03E3F"/>
    <w:rsid w:val="00B03E79"/>
    <w:rsid w:val="00B04114"/>
    <w:rsid w:val="00B047A7"/>
    <w:rsid w:val="00B04B19"/>
    <w:rsid w:val="00B04FE2"/>
    <w:rsid w:val="00B0522B"/>
    <w:rsid w:val="00B05413"/>
    <w:rsid w:val="00B05782"/>
    <w:rsid w:val="00B05960"/>
    <w:rsid w:val="00B05DDE"/>
    <w:rsid w:val="00B05EB3"/>
    <w:rsid w:val="00B060BC"/>
    <w:rsid w:val="00B0637D"/>
    <w:rsid w:val="00B06430"/>
    <w:rsid w:val="00B0644B"/>
    <w:rsid w:val="00B069B2"/>
    <w:rsid w:val="00B06B4A"/>
    <w:rsid w:val="00B06CC7"/>
    <w:rsid w:val="00B071A4"/>
    <w:rsid w:val="00B073ED"/>
    <w:rsid w:val="00B07542"/>
    <w:rsid w:val="00B07557"/>
    <w:rsid w:val="00B0756D"/>
    <w:rsid w:val="00B0775C"/>
    <w:rsid w:val="00B07B37"/>
    <w:rsid w:val="00B07E62"/>
    <w:rsid w:val="00B101FE"/>
    <w:rsid w:val="00B103B0"/>
    <w:rsid w:val="00B104CD"/>
    <w:rsid w:val="00B10E47"/>
    <w:rsid w:val="00B1102F"/>
    <w:rsid w:val="00B114DE"/>
    <w:rsid w:val="00B114E4"/>
    <w:rsid w:val="00B1167C"/>
    <w:rsid w:val="00B11E3A"/>
    <w:rsid w:val="00B11EFE"/>
    <w:rsid w:val="00B11FCD"/>
    <w:rsid w:val="00B1288A"/>
    <w:rsid w:val="00B128BC"/>
    <w:rsid w:val="00B128EA"/>
    <w:rsid w:val="00B12B0B"/>
    <w:rsid w:val="00B13032"/>
    <w:rsid w:val="00B139D1"/>
    <w:rsid w:val="00B13C13"/>
    <w:rsid w:val="00B13D65"/>
    <w:rsid w:val="00B14294"/>
    <w:rsid w:val="00B1490F"/>
    <w:rsid w:val="00B14DFE"/>
    <w:rsid w:val="00B14F86"/>
    <w:rsid w:val="00B14FB0"/>
    <w:rsid w:val="00B14FD1"/>
    <w:rsid w:val="00B153C7"/>
    <w:rsid w:val="00B1554D"/>
    <w:rsid w:val="00B15A71"/>
    <w:rsid w:val="00B15AAC"/>
    <w:rsid w:val="00B15C18"/>
    <w:rsid w:val="00B15C9C"/>
    <w:rsid w:val="00B15F48"/>
    <w:rsid w:val="00B1621C"/>
    <w:rsid w:val="00B164B9"/>
    <w:rsid w:val="00B168A9"/>
    <w:rsid w:val="00B16A8A"/>
    <w:rsid w:val="00B175F6"/>
    <w:rsid w:val="00B17967"/>
    <w:rsid w:val="00B17CB5"/>
    <w:rsid w:val="00B17F47"/>
    <w:rsid w:val="00B17F92"/>
    <w:rsid w:val="00B2018E"/>
    <w:rsid w:val="00B203F6"/>
    <w:rsid w:val="00B2052F"/>
    <w:rsid w:val="00B205E3"/>
    <w:rsid w:val="00B2127C"/>
    <w:rsid w:val="00B21670"/>
    <w:rsid w:val="00B21943"/>
    <w:rsid w:val="00B21A0D"/>
    <w:rsid w:val="00B220E0"/>
    <w:rsid w:val="00B2227B"/>
    <w:rsid w:val="00B22786"/>
    <w:rsid w:val="00B22A3D"/>
    <w:rsid w:val="00B22B6F"/>
    <w:rsid w:val="00B22DEA"/>
    <w:rsid w:val="00B23062"/>
    <w:rsid w:val="00B232C8"/>
    <w:rsid w:val="00B233CF"/>
    <w:rsid w:val="00B2344A"/>
    <w:rsid w:val="00B236AD"/>
    <w:rsid w:val="00B23B34"/>
    <w:rsid w:val="00B23BD3"/>
    <w:rsid w:val="00B23CF8"/>
    <w:rsid w:val="00B2442D"/>
    <w:rsid w:val="00B248AA"/>
    <w:rsid w:val="00B24952"/>
    <w:rsid w:val="00B24ACE"/>
    <w:rsid w:val="00B24BA9"/>
    <w:rsid w:val="00B2546D"/>
    <w:rsid w:val="00B25585"/>
    <w:rsid w:val="00B25C3D"/>
    <w:rsid w:val="00B27950"/>
    <w:rsid w:val="00B27993"/>
    <w:rsid w:val="00B27BEB"/>
    <w:rsid w:val="00B27CE7"/>
    <w:rsid w:val="00B27EDB"/>
    <w:rsid w:val="00B300BA"/>
    <w:rsid w:val="00B30448"/>
    <w:rsid w:val="00B3055D"/>
    <w:rsid w:val="00B30869"/>
    <w:rsid w:val="00B30B81"/>
    <w:rsid w:val="00B30DC2"/>
    <w:rsid w:val="00B30F78"/>
    <w:rsid w:val="00B3142E"/>
    <w:rsid w:val="00B315BF"/>
    <w:rsid w:val="00B31BBF"/>
    <w:rsid w:val="00B31C8F"/>
    <w:rsid w:val="00B31E08"/>
    <w:rsid w:val="00B323B8"/>
    <w:rsid w:val="00B32430"/>
    <w:rsid w:val="00B324E0"/>
    <w:rsid w:val="00B3295D"/>
    <w:rsid w:val="00B329B1"/>
    <w:rsid w:val="00B32D70"/>
    <w:rsid w:val="00B32F4E"/>
    <w:rsid w:val="00B33B8B"/>
    <w:rsid w:val="00B340B7"/>
    <w:rsid w:val="00B3448E"/>
    <w:rsid w:val="00B3459C"/>
    <w:rsid w:val="00B34772"/>
    <w:rsid w:val="00B34E7D"/>
    <w:rsid w:val="00B3590D"/>
    <w:rsid w:val="00B35A19"/>
    <w:rsid w:val="00B35A45"/>
    <w:rsid w:val="00B35F73"/>
    <w:rsid w:val="00B36AED"/>
    <w:rsid w:val="00B3729F"/>
    <w:rsid w:val="00B37388"/>
    <w:rsid w:val="00B40273"/>
    <w:rsid w:val="00B40B22"/>
    <w:rsid w:val="00B40C37"/>
    <w:rsid w:val="00B41744"/>
    <w:rsid w:val="00B417F0"/>
    <w:rsid w:val="00B4189F"/>
    <w:rsid w:val="00B41BF2"/>
    <w:rsid w:val="00B41FA4"/>
    <w:rsid w:val="00B4228E"/>
    <w:rsid w:val="00B42416"/>
    <w:rsid w:val="00B42B82"/>
    <w:rsid w:val="00B42C26"/>
    <w:rsid w:val="00B42E8A"/>
    <w:rsid w:val="00B43065"/>
    <w:rsid w:val="00B437EE"/>
    <w:rsid w:val="00B43AAB"/>
    <w:rsid w:val="00B43B36"/>
    <w:rsid w:val="00B43C71"/>
    <w:rsid w:val="00B43CE1"/>
    <w:rsid w:val="00B43D50"/>
    <w:rsid w:val="00B43F79"/>
    <w:rsid w:val="00B440DC"/>
    <w:rsid w:val="00B441AC"/>
    <w:rsid w:val="00B44404"/>
    <w:rsid w:val="00B44CC4"/>
    <w:rsid w:val="00B45441"/>
    <w:rsid w:val="00B4555C"/>
    <w:rsid w:val="00B45BE9"/>
    <w:rsid w:val="00B45E8A"/>
    <w:rsid w:val="00B4614C"/>
    <w:rsid w:val="00B466A0"/>
    <w:rsid w:val="00B46C42"/>
    <w:rsid w:val="00B46C71"/>
    <w:rsid w:val="00B47D70"/>
    <w:rsid w:val="00B5000E"/>
    <w:rsid w:val="00B50585"/>
    <w:rsid w:val="00B50748"/>
    <w:rsid w:val="00B50A0C"/>
    <w:rsid w:val="00B50A4B"/>
    <w:rsid w:val="00B50C4F"/>
    <w:rsid w:val="00B50C99"/>
    <w:rsid w:val="00B50D7D"/>
    <w:rsid w:val="00B50F99"/>
    <w:rsid w:val="00B51481"/>
    <w:rsid w:val="00B515F8"/>
    <w:rsid w:val="00B516F0"/>
    <w:rsid w:val="00B5199B"/>
    <w:rsid w:val="00B51C42"/>
    <w:rsid w:val="00B51CEC"/>
    <w:rsid w:val="00B52059"/>
    <w:rsid w:val="00B52BEC"/>
    <w:rsid w:val="00B52EB7"/>
    <w:rsid w:val="00B52EC4"/>
    <w:rsid w:val="00B533E8"/>
    <w:rsid w:val="00B53A2B"/>
    <w:rsid w:val="00B53BFE"/>
    <w:rsid w:val="00B53DBC"/>
    <w:rsid w:val="00B53DDC"/>
    <w:rsid w:val="00B53F15"/>
    <w:rsid w:val="00B54562"/>
    <w:rsid w:val="00B54C86"/>
    <w:rsid w:val="00B55143"/>
    <w:rsid w:val="00B55397"/>
    <w:rsid w:val="00B55679"/>
    <w:rsid w:val="00B5584B"/>
    <w:rsid w:val="00B55AA4"/>
    <w:rsid w:val="00B568F8"/>
    <w:rsid w:val="00B56D2A"/>
    <w:rsid w:val="00B56DE3"/>
    <w:rsid w:val="00B57084"/>
    <w:rsid w:val="00B57427"/>
    <w:rsid w:val="00B5792C"/>
    <w:rsid w:val="00B57A18"/>
    <w:rsid w:val="00B6017E"/>
    <w:rsid w:val="00B606C9"/>
    <w:rsid w:val="00B61A94"/>
    <w:rsid w:val="00B61C20"/>
    <w:rsid w:val="00B61C96"/>
    <w:rsid w:val="00B61DE9"/>
    <w:rsid w:val="00B624DA"/>
    <w:rsid w:val="00B62E36"/>
    <w:rsid w:val="00B635BF"/>
    <w:rsid w:val="00B63620"/>
    <w:rsid w:val="00B636A2"/>
    <w:rsid w:val="00B6370E"/>
    <w:rsid w:val="00B63887"/>
    <w:rsid w:val="00B63942"/>
    <w:rsid w:val="00B63B5A"/>
    <w:rsid w:val="00B6401B"/>
    <w:rsid w:val="00B6407C"/>
    <w:rsid w:val="00B643A5"/>
    <w:rsid w:val="00B64679"/>
    <w:rsid w:val="00B64755"/>
    <w:rsid w:val="00B652DA"/>
    <w:rsid w:val="00B6549E"/>
    <w:rsid w:val="00B65A0C"/>
    <w:rsid w:val="00B65BA7"/>
    <w:rsid w:val="00B65FED"/>
    <w:rsid w:val="00B6607D"/>
    <w:rsid w:val="00B66372"/>
    <w:rsid w:val="00B66A83"/>
    <w:rsid w:val="00B66BFB"/>
    <w:rsid w:val="00B66FB3"/>
    <w:rsid w:val="00B67504"/>
    <w:rsid w:val="00B67723"/>
    <w:rsid w:val="00B70079"/>
    <w:rsid w:val="00B702A5"/>
    <w:rsid w:val="00B706C4"/>
    <w:rsid w:val="00B70FF1"/>
    <w:rsid w:val="00B71521"/>
    <w:rsid w:val="00B72150"/>
    <w:rsid w:val="00B721BD"/>
    <w:rsid w:val="00B72476"/>
    <w:rsid w:val="00B7249C"/>
    <w:rsid w:val="00B725EF"/>
    <w:rsid w:val="00B73039"/>
    <w:rsid w:val="00B7366F"/>
    <w:rsid w:val="00B73872"/>
    <w:rsid w:val="00B73A3D"/>
    <w:rsid w:val="00B7520B"/>
    <w:rsid w:val="00B75451"/>
    <w:rsid w:val="00B757C6"/>
    <w:rsid w:val="00B75E04"/>
    <w:rsid w:val="00B75E39"/>
    <w:rsid w:val="00B7634D"/>
    <w:rsid w:val="00B7699D"/>
    <w:rsid w:val="00B77A09"/>
    <w:rsid w:val="00B77B23"/>
    <w:rsid w:val="00B80315"/>
    <w:rsid w:val="00B80C21"/>
    <w:rsid w:val="00B80F42"/>
    <w:rsid w:val="00B80F6E"/>
    <w:rsid w:val="00B812FE"/>
    <w:rsid w:val="00B81673"/>
    <w:rsid w:val="00B81D01"/>
    <w:rsid w:val="00B81D3C"/>
    <w:rsid w:val="00B81D4F"/>
    <w:rsid w:val="00B82709"/>
    <w:rsid w:val="00B82D40"/>
    <w:rsid w:val="00B82E6D"/>
    <w:rsid w:val="00B838B7"/>
    <w:rsid w:val="00B83A8E"/>
    <w:rsid w:val="00B83C33"/>
    <w:rsid w:val="00B83DED"/>
    <w:rsid w:val="00B83EFE"/>
    <w:rsid w:val="00B8401E"/>
    <w:rsid w:val="00B840D3"/>
    <w:rsid w:val="00B8424B"/>
    <w:rsid w:val="00B843FD"/>
    <w:rsid w:val="00B84B5A"/>
    <w:rsid w:val="00B85061"/>
    <w:rsid w:val="00B855F2"/>
    <w:rsid w:val="00B85E6C"/>
    <w:rsid w:val="00B86060"/>
    <w:rsid w:val="00B86663"/>
    <w:rsid w:val="00B8667C"/>
    <w:rsid w:val="00B8697A"/>
    <w:rsid w:val="00B87323"/>
    <w:rsid w:val="00B87399"/>
    <w:rsid w:val="00B876BD"/>
    <w:rsid w:val="00B87758"/>
    <w:rsid w:val="00B87A40"/>
    <w:rsid w:val="00B87ED3"/>
    <w:rsid w:val="00B90508"/>
    <w:rsid w:val="00B906E4"/>
    <w:rsid w:val="00B90782"/>
    <w:rsid w:val="00B90848"/>
    <w:rsid w:val="00B9092B"/>
    <w:rsid w:val="00B90C0F"/>
    <w:rsid w:val="00B90D3A"/>
    <w:rsid w:val="00B90F7D"/>
    <w:rsid w:val="00B9131E"/>
    <w:rsid w:val="00B918E3"/>
    <w:rsid w:val="00B927BA"/>
    <w:rsid w:val="00B927E6"/>
    <w:rsid w:val="00B92AD6"/>
    <w:rsid w:val="00B92DD0"/>
    <w:rsid w:val="00B92E52"/>
    <w:rsid w:val="00B92ECF"/>
    <w:rsid w:val="00B93908"/>
    <w:rsid w:val="00B93AAC"/>
    <w:rsid w:val="00B93B87"/>
    <w:rsid w:val="00B93CA6"/>
    <w:rsid w:val="00B93DCC"/>
    <w:rsid w:val="00B93EC1"/>
    <w:rsid w:val="00B93FB4"/>
    <w:rsid w:val="00B9449F"/>
    <w:rsid w:val="00B946F8"/>
    <w:rsid w:val="00B94BFB"/>
    <w:rsid w:val="00B94BFE"/>
    <w:rsid w:val="00B94EA8"/>
    <w:rsid w:val="00B952F1"/>
    <w:rsid w:val="00B95399"/>
    <w:rsid w:val="00B9545A"/>
    <w:rsid w:val="00B95919"/>
    <w:rsid w:val="00B95BD2"/>
    <w:rsid w:val="00B95BD9"/>
    <w:rsid w:val="00B95C55"/>
    <w:rsid w:val="00B95D9B"/>
    <w:rsid w:val="00B9650F"/>
    <w:rsid w:val="00B96786"/>
    <w:rsid w:val="00B968B5"/>
    <w:rsid w:val="00B9703D"/>
    <w:rsid w:val="00B97507"/>
    <w:rsid w:val="00B97F24"/>
    <w:rsid w:val="00BA014D"/>
    <w:rsid w:val="00BA134C"/>
    <w:rsid w:val="00BA1435"/>
    <w:rsid w:val="00BA1451"/>
    <w:rsid w:val="00BA16D8"/>
    <w:rsid w:val="00BA1914"/>
    <w:rsid w:val="00BA2036"/>
    <w:rsid w:val="00BA2F95"/>
    <w:rsid w:val="00BA2FEA"/>
    <w:rsid w:val="00BA3308"/>
    <w:rsid w:val="00BA3722"/>
    <w:rsid w:val="00BA37AC"/>
    <w:rsid w:val="00BA37C9"/>
    <w:rsid w:val="00BA3AC3"/>
    <w:rsid w:val="00BA4678"/>
    <w:rsid w:val="00BA4E8F"/>
    <w:rsid w:val="00BA5030"/>
    <w:rsid w:val="00BA5141"/>
    <w:rsid w:val="00BA5E53"/>
    <w:rsid w:val="00BA5FB4"/>
    <w:rsid w:val="00BA6246"/>
    <w:rsid w:val="00BA6648"/>
    <w:rsid w:val="00BA67D2"/>
    <w:rsid w:val="00BA6831"/>
    <w:rsid w:val="00BA6C01"/>
    <w:rsid w:val="00BA73A2"/>
    <w:rsid w:val="00BA772A"/>
    <w:rsid w:val="00BA7E8A"/>
    <w:rsid w:val="00BB0073"/>
    <w:rsid w:val="00BB0314"/>
    <w:rsid w:val="00BB06B0"/>
    <w:rsid w:val="00BB0714"/>
    <w:rsid w:val="00BB0754"/>
    <w:rsid w:val="00BB079B"/>
    <w:rsid w:val="00BB0818"/>
    <w:rsid w:val="00BB0959"/>
    <w:rsid w:val="00BB124F"/>
    <w:rsid w:val="00BB1579"/>
    <w:rsid w:val="00BB182F"/>
    <w:rsid w:val="00BB1B05"/>
    <w:rsid w:val="00BB2057"/>
    <w:rsid w:val="00BB280B"/>
    <w:rsid w:val="00BB2DB8"/>
    <w:rsid w:val="00BB2EB7"/>
    <w:rsid w:val="00BB39B4"/>
    <w:rsid w:val="00BB3BD3"/>
    <w:rsid w:val="00BB3C6E"/>
    <w:rsid w:val="00BB3CFF"/>
    <w:rsid w:val="00BB4054"/>
    <w:rsid w:val="00BB4098"/>
    <w:rsid w:val="00BB421D"/>
    <w:rsid w:val="00BB4309"/>
    <w:rsid w:val="00BB494B"/>
    <w:rsid w:val="00BB4989"/>
    <w:rsid w:val="00BB4B4F"/>
    <w:rsid w:val="00BB4B7B"/>
    <w:rsid w:val="00BB50B9"/>
    <w:rsid w:val="00BB56AB"/>
    <w:rsid w:val="00BB5D03"/>
    <w:rsid w:val="00BB60F4"/>
    <w:rsid w:val="00BB61E1"/>
    <w:rsid w:val="00BB6518"/>
    <w:rsid w:val="00BB6D01"/>
    <w:rsid w:val="00BB6DCD"/>
    <w:rsid w:val="00BB714D"/>
    <w:rsid w:val="00BB7300"/>
    <w:rsid w:val="00BB74E1"/>
    <w:rsid w:val="00BB76A1"/>
    <w:rsid w:val="00BB76C5"/>
    <w:rsid w:val="00BB7840"/>
    <w:rsid w:val="00BB7C61"/>
    <w:rsid w:val="00BB7D7C"/>
    <w:rsid w:val="00BC0420"/>
    <w:rsid w:val="00BC0A30"/>
    <w:rsid w:val="00BC0B9A"/>
    <w:rsid w:val="00BC0BCB"/>
    <w:rsid w:val="00BC0D56"/>
    <w:rsid w:val="00BC1378"/>
    <w:rsid w:val="00BC15FB"/>
    <w:rsid w:val="00BC197A"/>
    <w:rsid w:val="00BC1B72"/>
    <w:rsid w:val="00BC2199"/>
    <w:rsid w:val="00BC21D1"/>
    <w:rsid w:val="00BC22C2"/>
    <w:rsid w:val="00BC231B"/>
    <w:rsid w:val="00BC239F"/>
    <w:rsid w:val="00BC283B"/>
    <w:rsid w:val="00BC2862"/>
    <w:rsid w:val="00BC2EBC"/>
    <w:rsid w:val="00BC32F7"/>
    <w:rsid w:val="00BC3376"/>
    <w:rsid w:val="00BC3F0F"/>
    <w:rsid w:val="00BC4948"/>
    <w:rsid w:val="00BC4A71"/>
    <w:rsid w:val="00BC4E6E"/>
    <w:rsid w:val="00BC5287"/>
    <w:rsid w:val="00BC56BD"/>
    <w:rsid w:val="00BC5968"/>
    <w:rsid w:val="00BC5A2C"/>
    <w:rsid w:val="00BC5AE0"/>
    <w:rsid w:val="00BC5BC5"/>
    <w:rsid w:val="00BC7746"/>
    <w:rsid w:val="00BC7978"/>
    <w:rsid w:val="00BC7FDE"/>
    <w:rsid w:val="00BD0119"/>
    <w:rsid w:val="00BD0319"/>
    <w:rsid w:val="00BD07AE"/>
    <w:rsid w:val="00BD0936"/>
    <w:rsid w:val="00BD09F8"/>
    <w:rsid w:val="00BD0C7F"/>
    <w:rsid w:val="00BD10C1"/>
    <w:rsid w:val="00BD1483"/>
    <w:rsid w:val="00BD15FF"/>
    <w:rsid w:val="00BD18B5"/>
    <w:rsid w:val="00BD203C"/>
    <w:rsid w:val="00BD2985"/>
    <w:rsid w:val="00BD2A33"/>
    <w:rsid w:val="00BD2A3C"/>
    <w:rsid w:val="00BD2FCF"/>
    <w:rsid w:val="00BD3292"/>
    <w:rsid w:val="00BD32BA"/>
    <w:rsid w:val="00BD35AF"/>
    <w:rsid w:val="00BD3D41"/>
    <w:rsid w:val="00BD4023"/>
    <w:rsid w:val="00BD403E"/>
    <w:rsid w:val="00BD4125"/>
    <w:rsid w:val="00BD4151"/>
    <w:rsid w:val="00BD4290"/>
    <w:rsid w:val="00BD42EF"/>
    <w:rsid w:val="00BD4A58"/>
    <w:rsid w:val="00BD4CF7"/>
    <w:rsid w:val="00BD4EEB"/>
    <w:rsid w:val="00BD4F8C"/>
    <w:rsid w:val="00BD50AC"/>
    <w:rsid w:val="00BD513C"/>
    <w:rsid w:val="00BD5256"/>
    <w:rsid w:val="00BD53AE"/>
    <w:rsid w:val="00BD5447"/>
    <w:rsid w:val="00BD5500"/>
    <w:rsid w:val="00BD586B"/>
    <w:rsid w:val="00BD5A02"/>
    <w:rsid w:val="00BD61E0"/>
    <w:rsid w:val="00BD6927"/>
    <w:rsid w:val="00BD6A50"/>
    <w:rsid w:val="00BD6C0E"/>
    <w:rsid w:val="00BD6C7B"/>
    <w:rsid w:val="00BD6CFE"/>
    <w:rsid w:val="00BD70C1"/>
    <w:rsid w:val="00BD720D"/>
    <w:rsid w:val="00BD74BC"/>
    <w:rsid w:val="00BD7BF8"/>
    <w:rsid w:val="00BD7C3D"/>
    <w:rsid w:val="00BD7D42"/>
    <w:rsid w:val="00BE004B"/>
    <w:rsid w:val="00BE0261"/>
    <w:rsid w:val="00BE06F5"/>
    <w:rsid w:val="00BE0BF0"/>
    <w:rsid w:val="00BE0D18"/>
    <w:rsid w:val="00BE0F1A"/>
    <w:rsid w:val="00BE10D4"/>
    <w:rsid w:val="00BE125B"/>
    <w:rsid w:val="00BE1873"/>
    <w:rsid w:val="00BE1922"/>
    <w:rsid w:val="00BE19AF"/>
    <w:rsid w:val="00BE1B7C"/>
    <w:rsid w:val="00BE2137"/>
    <w:rsid w:val="00BE29E2"/>
    <w:rsid w:val="00BE2F49"/>
    <w:rsid w:val="00BE326A"/>
    <w:rsid w:val="00BE38A5"/>
    <w:rsid w:val="00BE39C7"/>
    <w:rsid w:val="00BE3B0A"/>
    <w:rsid w:val="00BE3CAC"/>
    <w:rsid w:val="00BE3D69"/>
    <w:rsid w:val="00BE3F79"/>
    <w:rsid w:val="00BE4596"/>
    <w:rsid w:val="00BE5112"/>
    <w:rsid w:val="00BE52B6"/>
    <w:rsid w:val="00BE5419"/>
    <w:rsid w:val="00BE5525"/>
    <w:rsid w:val="00BE607A"/>
    <w:rsid w:val="00BE6231"/>
    <w:rsid w:val="00BE6248"/>
    <w:rsid w:val="00BE666D"/>
    <w:rsid w:val="00BE6748"/>
    <w:rsid w:val="00BE7654"/>
    <w:rsid w:val="00BE7773"/>
    <w:rsid w:val="00BE7865"/>
    <w:rsid w:val="00BE797C"/>
    <w:rsid w:val="00BE7B07"/>
    <w:rsid w:val="00BE7F36"/>
    <w:rsid w:val="00BF03FE"/>
    <w:rsid w:val="00BF043B"/>
    <w:rsid w:val="00BF059E"/>
    <w:rsid w:val="00BF069C"/>
    <w:rsid w:val="00BF07A6"/>
    <w:rsid w:val="00BF0873"/>
    <w:rsid w:val="00BF0CA4"/>
    <w:rsid w:val="00BF1207"/>
    <w:rsid w:val="00BF1507"/>
    <w:rsid w:val="00BF1564"/>
    <w:rsid w:val="00BF1631"/>
    <w:rsid w:val="00BF1D09"/>
    <w:rsid w:val="00BF2495"/>
    <w:rsid w:val="00BF2763"/>
    <w:rsid w:val="00BF280E"/>
    <w:rsid w:val="00BF283E"/>
    <w:rsid w:val="00BF2CD5"/>
    <w:rsid w:val="00BF2CE8"/>
    <w:rsid w:val="00BF2E25"/>
    <w:rsid w:val="00BF2ED6"/>
    <w:rsid w:val="00BF302E"/>
    <w:rsid w:val="00BF3164"/>
    <w:rsid w:val="00BF3464"/>
    <w:rsid w:val="00BF35A9"/>
    <w:rsid w:val="00BF387F"/>
    <w:rsid w:val="00BF38B9"/>
    <w:rsid w:val="00BF3E7B"/>
    <w:rsid w:val="00BF4681"/>
    <w:rsid w:val="00BF486A"/>
    <w:rsid w:val="00BF50A9"/>
    <w:rsid w:val="00BF54FC"/>
    <w:rsid w:val="00BF57BD"/>
    <w:rsid w:val="00BF5DD3"/>
    <w:rsid w:val="00BF61A8"/>
    <w:rsid w:val="00BF6580"/>
    <w:rsid w:val="00BF6592"/>
    <w:rsid w:val="00BF6594"/>
    <w:rsid w:val="00BF69FE"/>
    <w:rsid w:val="00BF6A8D"/>
    <w:rsid w:val="00BF6B30"/>
    <w:rsid w:val="00BF6FA2"/>
    <w:rsid w:val="00BF6FD1"/>
    <w:rsid w:val="00BF7078"/>
    <w:rsid w:val="00BF7651"/>
    <w:rsid w:val="00BF7EAD"/>
    <w:rsid w:val="00C0003E"/>
    <w:rsid w:val="00C00082"/>
    <w:rsid w:val="00C00A12"/>
    <w:rsid w:val="00C00D40"/>
    <w:rsid w:val="00C01427"/>
    <w:rsid w:val="00C015AF"/>
    <w:rsid w:val="00C015B9"/>
    <w:rsid w:val="00C015BC"/>
    <w:rsid w:val="00C015EA"/>
    <w:rsid w:val="00C01D2C"/>
    <w:rsid w:val="00C01ED3"/>
    <w:rsid w:val="00C01F99"/>
    <w:rsid w:val="00C022BC"/>
    <w:rsid w:val="00C0252D"/>
    <w:rsid w:val="00C02539"/>
    <w:rsid w:val="00C02D41"/>
    <w:rsid w:val="00C02F63"/>
    <w:rsid w:val="00C03023"/>
    <w:rsid w:val="00C0308B"/>
    <w:rsid w:val="00C03158"/>
    <w:rsid w:val="00C0320A"/>
    <w:rsid w:val="00C03879"/>
    <w:rsid w:val="00C03AC9"/>
    <w:rsid w:val="00C03DA3"/>
    <w:rsid w:val="00C03EB7"/>
    <w:rsid w:val="00C04161"/>
    <w:rsid w:val="00C0439B"/>
    <w:rsid w:val="00C04462"/>
    <w:rsid w:val="00C05011"/>
    <w:rsid w:val="00C05012"/>
    <w:rsid w:val="00C05B49"/>
    <w:rsid w:val="00C060B8"/>
    <w:rsid w:val="00C06129"/>
    <w:rsid w:val="00C07557"/>
    <w:rsid w:val="00C0773C"/>
    <w:rsid w:val="00C0782E"/>
    <w:rsid w:val="00C07B95"/>
    <w:rsid w:val="00C105E5"/>
    <w:rsid w:val="00C1087B"/>
    <w:rsid w:val="00C10F4D"/>
    <w:rsid w:val="00C11004"/>
    <w:rsid w:val="00C11395"/>
    <w:rsid w:val="00C115BB"/>
    <w:rsid w:val="00C1188C"/>
    <w:rsid w:val="00C119B1"/>
    <w:rsid w:val="00C11B8F"/>
    <w:rsid w:val="00C11D3C"/>
    <w:rsid w:val="00C11EE8"/>
    <w:rsid w:val="00C11F4D"/>
    <w:rsid w:val="00C11FCD"/>
    <w:rsid w:val="00C120E0"/>
    <w:rsid w:val="00C120E1"/>
    <w:rsid w:val="00C12FD7"/>
    <w:rsid w:val="00C131ED"/>
    <w:rsid w:val="00C133EA"/>
    <w:rsid w:val="00C133EF"/>
    <w:rsid w:val="00C13737"/>
    <w:rsid w:val="00C13F98"/>
    <w:rsid w:val="00C145E4"/>
    <w:rsid w:val="00C14DF7"/>
    <w:rsid w:val="00C14F49"/>
    <w:rsid w:val="00C151B7"/>
    <w:rsid w:val="00C15EB8"/>
    <w:rsid w:val="00C16227"/>
    <w:rsid w:val="00C16402"/>
    <w:rsid w:val="00C1675D"/>
    <w:rsid w:val="00C16763"/>
    <w:rsid w:val="00C16F31"/>
    <w:rsid w:val="00C1786E"/>
    <w:rsid w:val="00C17937"/>
    <w:rsid w:val="00C17D00"/>
    <w:rsid w:val="00C17F11"/>
    <w:rsid w:val="00C200C6"/>
    <w:rsid w:val="00C202EC"/>
    <w:rsid w:val="00C20830"/>
    <w:rsid w:val="00C208C2"/>
    <w:rsid w:val="00C20D30"/>
    <w:rsid w:val="00C21068"/>
    <w:rsid w:val="00C21111"/>
    <w:rsid w:val="00C211AA"/>
    <w:rsid w:val="00C21571"/>
    <w:rsid w:val="00C218E7"/>
    <w:rsid w:val="00C21A0D"/>
    <w:rsid w:val="00C21EC4"/>
    <w:rsid w:val="00C223BB"/>
    <w:rsid w:val="00C224B4"/>
    <w:rsid w:val="00C227D6"/>
    <w:rsid w:val="00C22C79"/>
    <w:rsid w:val="00C23009"/>
    <w:rsid w:val="00C2313C"/>
    <w:rsid w:val="00C232F3"/>
    <w:rsid w:val="00C2363C"/>
    <w:rsid w:val="00C23BD1"/>
    <w:rsid w:val="00C23C17"/>
    <w:rsid w:val="00C251FA"/>
    <w:rsid w:val="00C2577D"/>
    <w:rsid w:val="00C261AC"/>
    <w:rsid w:val="00C261BA"/>
    <w:rsid w:val="00C26AC1"/>
    <w:rsid w:val="00C27227"/>
    <w:rsid w:val="00C2773A"/>
    <w:rsid w:val="00C2774B"/>
    <w:rsid w:val="00C27C63"/>
    <w:rsid w:val="00C300FA"/>
    <w:rsid w:val="00C3032D"/>
    <w:rsid w:val="00C3069F"/>
    <w:rsid w:val="00C307E9"/>
    <w:rsid w:val="00C30887"/>
    <w:rsid w:val="00C30A6F"/>
    <w:rsid w:val="00C30E37"/>
    <w:rsid w:val="00C31116"/>
    <w:rsid w:val="00C3146E"/>
    <w:rsid w:val="00C318F8"/>
    <w:rsid w:val="00C31C4D"/>
    <w:rsid w:val="00C31F45"/>
    <w:rsid w:val="00C32896"/>
    <w:rsid w:val="00C328CF"/>
    <w:rsid w:val="00C328EE"/>
    <w:rsid w:val="00C32A72"/>
    <w:rsid w:val="00C32B94"/>
    <w:rsid w:val="00C3365E"/>
    <w:rsid w:val="00C33DB1"/>
    <w:rsid w:val="00C34128"/>
    <w:rsid w:val="00C34687"/>
    <w:rsid w:val="00C347D8"/>
    <w:rsid w:val="00C351D0"/>
    <w:rsid w:val="00C35285"/>
    <w:rsid w:val="00C3554E"/>
    <w:rsid w:val="00C35767"/>
    <w:rsid w:val="00C357B1"/>
    <w:rsid w:val="00C35A74"/>
    <w:rsid w:val="00C35ABE"/>
    <w:rsid w:val="00C35E9A"/>
    <w:rsid w:val="00C35FD4"/>
    <w:rsid w:val="00C36148"/>
    <w:rsid w:val="00C3634C"/>
    <w:rsid w:val="00C364C0"/>
    <w:rsid w:val="00C369CA"/>
    <w:rsid w:val="00C36DB6"/>
    <w:rsid w:val="00C36DD6"/>
    <w:rsid w:val="00C37B8E"/>
    <w:rsid w:val="00C37D32"/>
    <w:rsid w:val="00C400CF"/>
    <w:rsid w:val="00C4034F"/>
    <w:rsid w:val="00C406F3"/>
    <w:rsid w:val="00C408A8"/>
    <w:rsid w:val="00C40ABE"/>
    <w:rsid w:val="00C40EAC"/>
    <w:rsid w:val="00C40F10"/>
    <w:rsid w:val="00C411D9"/>
    <w:rsid w:val="00C41D40"/>
    <w:rsid w:val="00C41E29"/>
    <w:rsid w:val="00C41E83"/>
    <w:rsid w:val="00C427BA"/>
    <w:rsid w:val="00C42BEC"/>
    <w:rsid w:val="00C42DF7"/>
    <w:rsid w:val="00C43790"/>
    <w:rsid w:val="00C439C8"/>
    <w:rsid w:val="00C43C6B"/>
    <w:rsid w:val="00C43E5C"/>
    <w:rsid w:val="00C43E7A"/>
    <w:rsid w:val="00C440CD"/>
    <w:rsid w:val="00C4414F"/>
    <w:rsid w:val="00C44222"/>
    <w:rsid w:val="00C44542"/>
    <w:rsid w:val="00C44601"/>
    <w:rsid w:val="00C44B08"/>
    <w:rsid w:val="00C44B48"/>
    <w:rsid w:val="00C45212"/>
    <w:rsid w:val="00C45264"/>
    <w:rsid w:val="00C45550"/>
    <w:rsid w:val="00C457C3"/>
    <w:rsid w:val="00C457D6"/>
    <w:rsid w:val="00C45FB2"/>
    <w:rsid w:val="00C4627F"/>
    <w:rsid w:val="00C46909"/>
    <w:rsid w:val="00C46AFA"/>
    <w:rsid w:val="00C46E59"/>
    <w:rsid w:val="00C46ECA"/>
    <w:rsid w:val="00C47012"/>
    <w:rsid w:val="00C47165"/>
    <w:rsid w:val="00C474B3"/>
    <w:rsid w:val="00C476C0"/>
    <w:rsid w:val="00C477BB"/>
    <w:rsid w:val="00C479A4"/>
    <w:rsid w:val="00C47B79"/>
    <w:rsid w:val="00C47BA4"/>
    <w:rsid w:val="00C50421"/>
    <w:rsid w:val="00C508AE"/>
    <w:rsid w:val="00C50D19"/>
    <w:rsid w:val="00C50E6F"/>
    <w:rsid w:val="00C50F86"/>
    <w:rsid w:val="00C512C1"/>
    <w:rsid w:val="00C51BD1"/>
    <w:rsid w:val="00C51BE6"/>
    <w:rsid w:val="00C52217"/>
    <w:rsid w:val="00C5299C"/>
    <w:rsid w:val="00C52ABC"/>
    <w:rsid w:val="00C52FB1"/>
    <w:rsid w:val="00C5332E"/>
    <w:rsid w:val="00C53425"/>
    <w:rsid w:val="00C5360E"/>
    <w:rsid w:val="00C53A23"/>
    <w:rsid w:val="00C53DE4"/>
    <w:rsid w:val="00C54198"/>
    <w:rsid w:val="00C54336"/>
    <w:rsid w:val="00C543E6"/>
    <w:rsid w:val="00C54666"/>
    <w:rsid w:val="00C54713"/>
    <w:rsid w:val="00C54891"/>
    <w:rsid w:val="00C54E86"/>
    <w:rsid w:val="00C54F6C"/>
    <w:rsid w:val="00C552EC"/>
    <w:rsid w:val="00C55960"/>
    <w:rsid w:val="00C55E03"/>
    <w:rsid w:val="00C562A9"/>
    <w:rsid w:val="00C5659C"/>
    <w:rsid w:val="00C56A6E"/>
    <w:rsid w:val="00C573C1"/>
    <w:rsid w:val="00C575FB"/>
    <w:rsid w:val="00C60601"/>
    <w:rsid w:val="00C6083E"/>
    <w:rsid w:val="00C608C8"/>
    <w:rsid w:val="00C609CC"/>
    <w:rsid w:val="00C60F33"/>
    <w:rsid w:val="00C6170A"/>
    <w:rsid w:val="00C61767"/>
    <w:rsid w:val="00C61BC3"/>
    <w:rsid w:val="00C62113"/>
    <w:rsid w:val="00C623A2"/>
    <w:rsid w:val="00C62906"/>
    <w:rsid w:val="00C62AA4"/>
    <w:rsid w:val="00C62BC4"/>
    <w:rsid w:val="00C62D16"/>
    <w:rsid w:val="00C635B8"/>
    <w:rsid w:val="00C638A6"/>
    <w:rsid w:val="00C639CF"/>
    <w:rsid w:val="00C63E9D"/>
    <w:rsid w:val="00C644F1"/>
    <w:rsid w:val="00C64A36"/>
    <w:rsid w:val="00C64E3F"/>
    <w:rsid w:val="00C65343"/>
    <w:rsid w:val="00C65375"/>
    <w:rsid w:val="00C655E3"/>
    <w:rsid w:val="00C65612"/>
    <w:rsid w:val="00C65820"/>
    <w:rsid w:val="00C65BD3"/>
    <w:rsid w:val="00C66541"/>
    <w:rsid w:val="00C66A8C"/>
    <w:rsid w:val="00C66DCD"/>
    <w:rsid w:val="00C66F9B"/>
    <w:rsid w:val="00C67594"/>
    <w:rsid w:val="00C67875"/>
    <w:rsid w:val="00C67F81"/>
    <w:rsid w:val="00C703AC"/>
    <w:rsid w:val="00C706BE"/>
    <w:rsid w:val="00C70B41"/>
    <w:rsid w:val="00C717F8"/>
    <w:rsid w:val="00C72002"/>
    <w:rsid w:val="00C723D7"/>
    <w:rsid w:val="00C72553"/>
    <w:rsid w:val="00C72878"/>
    <w:rsid w:val="00C729AA"/>
    <w:rsid w:val="00C72BB0"/>
    <w:rsid w:val="00C72EF2"/>
    <w:rsid w:val="00C72F82"/>
    <w:rsid w:val="00C73370"/>
    <w:rsid w:val="00C73B77"/>
    <w:rsid w:val="00C73BB2"/>
    <w:rsid w:val="00C73D88"/>
    <w:rsid w:val="00C73F06"/>
    <w:rsid w:val="00C74134"/>
    <w:rsid w:val="00C7416E"/>
    <w:rsid w:val="00C7458F"/>
    <w:rsid w:val="00C7469F"/>
    <w:rsid w:val="00C7474E"/>
    <w:rsid w:val="00C7483C"/>
    <w:rsid w:val="00C74C5F"/>
    <w:rsid w:val="00C74ECA"/>
    <w:rsid w:val="00C74F20"/>
    <w:rsid w:val="00C7530B"/>
    <w:rsid w:val="00C753B0"/>
    <w:rsid w:val="00C75FF2"/>
    <w:rsid w:val="00C76571"/>
    <w:rsid w:val="00C7665D"/>
    <w:rsid w:val="00C769CE"/>
    <w:rsid w:val="00C76D47"/>
    <w:rsid w:val="00C76EF9"/>
    <w:rsid w:val="00C7714B"/>
    <w:rsid w:val="00C77222"/>
    <w:rsid w:val="00C778A6"/>
    <w:rsid w:val="00C778BF"/>
    <w:rsid w:val="00C77A62"/>
    <w:rsid w:val="00C77AE0"/>
    <w:rsid w:val="00C77C13"/>
    <w:rsid w:val="00C77D37"/>
    <w:rsid w:val="00C806EB"/>
    <w:rsid w:val="00C81112"/>
    <w:rsid w:val="00C81317"/>
    <w:rsid w:val="00C818DB"/>
    <w:rsid w:val="00C81A62"/>
    <w:rsid w:val="00C81BD4"/>
    <w:rsid w:val="00C81C7C"/>
    <w:rsid w:val="00C81EEC"/>
    <w:rsid w:val="00C81F06"/>
    <w:rsid w:val="00C8208C"/>
    <w:rsid w:val="00C83298"/>
    <w:rsid w:val="00C832DD"/>
    <w:rsid w:val="00C8350F"/>
    <w:rsid w:val="00C83662"/>
    <w:rsid w:val="00C83A58"/>
    <w:rsid w:val="00C83AD8"/>
    <w:rsid w:val="00C83BAA"/>
    <w:rsid w:val="00C845B0"/>
    <w:rsid w:val="00C847C5"/>
    <w:rsid w:val="00C8488B"/>
    <w:rsid w:val="00C84B91"/>
    <w:rsid w:val="00C850D5"/>
    <w:rsid w:val="00C85474"/>
    <w:rsid w:val="00C85C74"/>
    <w:rsid w:val="00C85D0F"/>
    <w:rsid w:val="00C85E16"/>
    <w:rsid w:val="00C86536"/>
    <w:rsid w:val="00C865E4"/>
    <w:rsid w:val="00C86726"/>
    <w:rsid w:val="00C86730"/>
    <w:rsid w:val="00C86801"/>
    <w:rsid w:val="00C87008"/>
    <w:rsid w:val="00C873FC"/>
    <w:rsid w:val="00C87509"/>
    <w:rsid w:val="00C87B49"/>
    <w:rsid w:val="00C87FC9"/>
    <w:rsid w:val="00C9043A"/>
    <w:rsid w:val="00C90B74"/>
    <w:rsid w:val="00C90D74"/>
    <w:rsid w:val="00C90FD1"/>
    <w:rsid w:val="00C915DC"/>
    <w:rsid w:val="00C9175E"/>
    <w:rsid w:val="00C91B7A"/>
    <w:rsid w:val="00C91E7B"/>
    <w:rsid w:val="00C91EF7"/>
    <w:rsid w:val="00C92048"/>
    <w:rsid w:val="00C92234"/>
    <w:rsid w:val="00C92671"/>
    <w:rsid w:val="00C93635"/>
    <w:rsid w:val="00C939D8"/>
    <w:rsid w:val="00C93BD7"/>
    <w:rsid w:val="00C93C24"/>
    <w:rsid w:val="00C93EC6"/>
    <w:rsid w:val="00C9412A"/>
    <w:rsid w:val="00C941EF"/>
    <w:rsid w:val="00C94431"/>
    <w:rsid w:val="00C94B7E"/>
    <w:rsid w:val="00C94BCF"/>
    <w:rsid w:val="00C950AA"/>
    <w:rsid w:val="00C95139"/>
    <w:rsid w:val="00C952F4"/>
    <w:rsid w:val="00C95F09"/>
    <w:rsid w:val="00C95F5E"/>
    <w:rsid w:val="00C9629D"/>
    <w:rsid w:val="00C96477"/>
    <w:rsid w:val="00C9674E"/>
    <w:rsid w:val="00C96897"/>
    <w:rsid w:val="00C96A74"/>
    <w:rsid w:val="00C96F1C"/>
    <w:rsid w:val="00C96F21"/>
    <w:rsid w:val="00C97319"/>
    <w:rsid w:val="00C976AF"/>
    <w:rsid w:val="00C97AB9"/>
    <w:rsid w:val="00C97D6D"/>
    <w:rsid w:val="00C97F7F"/>
    <w:rsid w:val="00CA00AE"/>
    <w:rsid w:val="00CA0798"/>
    <w:rsid w:val="00CA0B26"/>
    <w:rsid w:val="00CA0D08"/>
    <w:rsid w:val="00CA0FB7"/>
    <w:rsid w:val="00CA10C8"/>
    <w:rsid w:val="00CA167C"/>
    <w:rsid w:val="00CA1839"/>
    <w:rsid w:val="00CA18B5"/>
    <w:rsid w:val="00CA1C37"/>
    <w:rsid w:val="00CA220D"/>
    <w:rsid w:val="00CA228E"/>
    <w:rsid w:val="00CA2403"/>
    <w:rsid w:val="00CA264F"/>
    <w:rsid w:val="00CA2B41"/>
    <w:rsid w:val="00CA2FDA"/>
    <w:rsid w:val="00CA3213"/>
    <w:rsid w:val="00CA33AE"/>
    <w:rsid w:val="00CA3538"/>
    <w:rsid w:val="00CA3639"/>
    <w:rsid w:val="00CA3978"/>
    <w:rsid w:val="00CA3A25"/>
    <w:rsid w:val="00CA3ABE"/>
    <w:rsid w:val="00CA4246"/>
    <w:rsid w:val="00CA497C"/>
    <w:rsid w:val="00CA4AD0"/>
    <w:rsid w:val="00CA4AD7"/>
    <w:rsid w:val="00CA515E"/>
    <w:rsid w:val="00CA5206"/>
    <w:rsid w:val="00CA54FA"/>
    <w:rsid w:val="00CA5783"/>
    <w:rsid w:val="00CA5914"/>
    <w:rsid w:val="00CA5C5D"/>
    <w:rsid w:val="00CA5E30"/>
    <w:rsid w:val="00CA6743"/>
    <w:rsid w:val="00CA67A3"/>
    <w:rsid w:val="00CA6863"/>
    <w:rsid w:val="00CA6BD3"/>
    <w:rsid w:val="00CA76BA"/>
    <w:rsid w:val="00CA7839"/>
    <w:rsid w:val="00CA7A66"/>
    <w:rsid w:val="00CA7FB1"/>
    <w:rsid w:val="00CB0096"/>
    <w:rsid w:val="00CB03F3"/>
    <w:rsid w:val="00CB0667"/>
    <w:rsid w:val="00CB0856"/>
    <w:rsid w:val="00CB08FF"/>
    <w:rsid w:val="00CB0F97"/>
    <w:rsid w:val="00CB10EE"/>
    <w:rsid w:val="00CB1176"/>
    <w:rsid w:val="00CB1548"/>
    <w:rsid w:val="00CB173F"/>
    <w:rsid w:val="00CB1AD1"/>
    <w:rsid w:val="00CB20A9"/>
    <w:rsid w:val="00CB244F"/>
    <w:rsid w:val="00CB2584"/>
    <w:rsid w:val="00CB258E"/>
    <w:rsid w:val="00CB2751"/>
    <w:rsid w:val="00CB2FE6"/>
    <w:rsid w:val="00CB33A8"/>
    <w:rsid w:val="00CB4004"/>
    <w:rsid w:val="00CB40AF"/>
    <w:rsid w:val="00CB42C9"/>
    <w:rsid w:val="00CB448F"/>
    <w:rsid w:val="00CB47CF"/>
    <w:rsid w:val="00CB497B"/>
    <w:rsid w:val="00CB51CA"/>
    <w:rsid w:val="00CB56BA"/>
    <w:rsid w:val="00CB58FA"/>
    <w:rsid w:val="00CB6356"/>
    <w:rsid w:val="00CB6A11"/>
    <w:rsid w:val="00CB6C33"/>
    <w:rsid w:val="00CB6D8B"/>
    <w:rsid w:val="00CB7248"/>
    <w:rsid w:val="00CB738A"/>
    <w:rsid w:val="00CB73DA"/>
    <w:rsid w:val="00CB78DE"/>
    <w:rsid w:val="00CC0B76"/>
    <w:rsid w:val="00CC1591"/>
    <w:rsid w:val="00CC17DF"/>
    <w:rsid w:val="00CC1E8E"/>
    <w:rsid w:val="00CC21AB"/>
    <w:rsid w:val="00CC2319"/>
    <w:rsid w:val="00CC27CC"/>
    <w:rsid w:val="00CC2B7A"/>
    <w:rsid w:val="00CC320D"/>
    <w:rsid w:val="00CC32BE"/>
    <w:rsid w:val="00CC3912"/>
    <w:rsid w:val="00CC4318"/>
    <w:rsid w:val="00CC44D7"/>
    <w:rsid w:val="00CC4EA4"/>
    <w:rsid w:val="00CC4F43"/>
    <w:rsid w:val="00CC52C8"/>
    <w:rsid w:val="00CC5493"/>
    <w:rsid w:val="00CC567B"/>
    <w:rsid w:val="00CC568F"/>
    <w:rsid w:val="00CC5D31"/>
    <w:rsid w:val="00CC5E45"/>
    <w:rsid w:val="00CC606C"/>
    <w:rsid w:val="00CC66D3"/>
    <w:rsid w:val="00CC6C7F"/>
    <w:rsid w:val="00CC6D70"/>
    <w:rsid w:val="00CC6DA3"/>
    <w:rsid w:val="00CC7234"/>
    <w:rsid w:val="00CC724D"/>
    <w:rsid w:val="00CC72E5"/>
    <w:rsid w:val="00CC75D5"/>
    <w:rsid w:val="00CC75DA"/>
    <w:rsid w:val="00CC778B"/>
    <w:rsid w:val="00CC7F60"/>
    <w:rsid w:val="00CD048E"/>
    <w:rsid w:val="00CD0696"/>
    <w:rsid w:val="00CD1168"/>
    <w:rsid w:val="00CD12EC"/>
    <w:rsid w:val="00CD1857"/>
    <w:rsid w:val="00CD1AE1"/>
    <w:rsid w:val="00CD1EC6"/>
    <w:rsid w:val="00CD2386"/>
    <w:rsid w:val="00CD23F3"/>
    <w:rsid w:val="00CD2A55"/>
    <w:rsid w:val="00CD2D42"/>
    <w:rsid w:val="00CD2E9D"/>
    <w:rsid w:val="00CD2FDC"/>
    <w:rsid w:val="00CD31F6"/>
    <w:rsid w:val="00CD3425"/>
    <w:rsid w:val="00CD3771"/>
    <w:rsid w:val="00CD3C80"/>
    <w:rsid w:val="00CD424C"/>
    <w:rsid w:val="00CD47E2"/>
    <w:rsid w:val="00CD4993"/>
    <w:rsid w:val="00CD4C7B"/>
    <w:rsid w:val="00CD5023"/>
    <w:rsid w:val="00CD5290"/>
    <w:rsid w:val="00CD5380"/>
    <w:rsid w:val="00CD544A"/>
    <w:rsid w:val="00CD57FF"/>
    <w:rsid w:val="00CD58FA"/>
    <w:rsid w:val="00CD5A2B"/>
    <w:rsid w:val="00CD5B48"/>
    <w:rsid w:val="00CD5C17"/>
    <w:rsid w:val="00CD65DB"/>
    <w:rsid w:val="00CD6BCF"/>
    <w:rsid w:val="00CD6E41"/>
    <w:rsid w:val="00CD6F0B"/>
    <w:rsid w:val="00CD7112"/>
    <w:rsid w:val="00CD7124"/>
    <w:rsid w:val="00CD7734"/>
    <w:rsid w:val="00CD7F8B"/>
    <w:rsid w:val="00CE005B"/>
    <w:rsid w:val="00CE046A"/>
    <w:rsid w:val="00CE059C"/>
    <w:rsid w:val="00CE085E"/>
    <w:rsid w:val="00CE0C76"/>
    <w:rsid w:val="00CE0F35"/>
    <w:rsid w:val="00CE0F90"/>
    <w:rsid w:val="00CE125D"/>
    <w:rsid w:val="00CE1494"/>
    <w:rsid w:val="00CE15E8"/>
    <w:rsid w:val="00CE1B0D"/>
    <w:rsid w:val="00CE1BD4"/>
    <w:rsid w:val="00CE1DB1"/>
    <w:rsid w:val="00CE1E0A"/>
    <w:rsid w:val="00CE230B"/>
    <w:rsid w:val="00CE23A1"/>
    <w:rsid w:val="00CE2732"/>
    <w:rsid w:val="00CE2948"/>
    <w:rsid w:val="00CE2B97"/>
    <w:rsid w:val="00CE2CFB"/>
    <w:rsid w:val="00CE2D5A"/>
    <w:rsid w:val="00CE2DB3"/>
    <w:rsid w:val="00CE2F26"/>
    <w:rsid w:val="00CE2F73"/>
    <w:rsid w:val="00CE3585"/>
    <w:rsid w:val="00CE3C4A"/>
    <w:rsid w:val="00CE3DC6"/>
    <w:rsid w:val="00CE3F66"/>
    <w:rsid w:val="00CE3FF7"/>
    <w:rsid w:val="00CE4863"/>
    <w:rsid w:val="00CE48AC"/>
    <w:rsid w:val="00CE4F0A"/>
    <w:rsid w:val="00CE51CD"/>
    <w:rsid w:val="00CE52F1"/>
    <w:rsid w:val="00CE54FF"/>
    <w:rsid w:val="00CE586E"/>
    <w:rsid w:val="00CE5E4F"/>
    <w:rsid w:val="00CE5EA4"/>
    <w:rsid w:val="00CE5F22"/>
    <w:rsid w:val="00CE6029"/>
    <w:rsid w:val="00CE633F"/>
    <w:rsid w:val="00CE6BE8"/>
    <w:rsid w:val="00CE70AC"/>
    <w:rsid w:val="00CE7480"/>
    <w:rsid w:val="00CE74D0"/>
    <w:rsid w:val="00CE76B2"/>
    <w:rsid w:val="00CE7715"/>
    <w:rsid w:val="00CE7AA1"/>
    <w:rsid w:val="00CE7AB0"/>
    <w:rsid w:val="00CE7C38"/>
    <w:rsid w:val="00CE7EBB"/>
    <w:rsid w:val="00CF0279"/>
    <w:rsid w:val="00CF0E64"/>
    <w:rsid w:val="00CF13CA"/>
    <w:rsid w:val="00CF1755"/>
    <w:rsid w:val="00CF1DE0"/>
    <w:rsid w:val="00CF1E76"/>
    <w:rsid w:val="00CF1EC9"/>
    <w:rsid w:val="00CF23B4"/>
    <w:rsid w:val="00CF23C2"/>
    <w:rsid w:val="00CF2A66"/>
    <w:rsid w:val="00CF2F89"/>
    <w:rsid w:val="00CF2FAA"/>
    <w:rsid w:val="00CF33ED"/>
    <w:rsid w:val="00CF3416"/>
    <w:rsid w:val="00CF385C"/>
    <w:rsid w:val="00CF3E82"/>
    <w:rsid w:val="00CF4458"/>
    <w:rsid w:val="00CF4B2F"/>
    <w:rsid w:val="00CF4CE9"/>
    <w:rsid w:val="00CF4FDA"/>
    <w:rsid w:val="00CF4FE6"/>
    <w:rsid w:val="00CF52C8"/>
    <w:rsid w:val="00CF53BF"/>
    <w:rsid w:val="00CF53E5"/>
    <w:rsid w:val="00CF57A2"/>
    <w:rsid w:val="00CF58FA"/>
    <w:rsid w:val="00CF5E80"/>
    <w:rsid w:val="00CF5FB0"/>
    <w:rsid w:val="00CF636C"/>
    <w:rsid w:val="00CF67C7"/>
    <w:rsid w:val="00CF690A"/>
    <w:rsid w:val="00CF6AEF"/>
    <w:rsid w:val="00CF7023"/>
    <w:rsid w:val="00CF784A"/>
    <w:rsid w:val="00CF7A4E"/>
    <w:rsid w:val="00CF7A9F"/>
    <w:rsid w:val="00CF7E1A"/>
    <w:rsid w:val="00D00404"/>
    <w:rsid w:val="00D00C01"/>
    <w:rsid w:val="00D01051"/>
    <w:rsid w:val="00D014C7"/>
    <w:rsid w:val="00D01596"/>
    <w:rsid w:val="00D01DB0"/>
    <w:rsid w:val="00D022A4"/>
    <w:rsid w:val="00D0243B"/>
    <w:rsid w:val="00D0286B"/>
    <w:rsid w:val="00D028D7"/>
    <w:rsid w:val="00D02A9B"/>
    <w:rsid w:val="00D02CD6"/>
    <w:rsid w:val="00D02D96"/>
    <w:rsid w:val="00D02F9E"/>
    <w:rsid w:val="00D03279"/>
    <w:rsid w:val="00D032AA"/>
    <w:rsid w:val="00D034FA"/>
    <w:rsid w:val="00D03744"/>
    <w:rsid w:val="00D03952"/>
    <w:rsid w:val="00D03D40"/>
    <w:rsid w:val="00D03D9C"/>
    <w:rsid w:val="00D03E3D"/>
    <w:rsid w:val="00D04622"/>
    <w:rsid w:val="00D047FE"/>
    <w:rsid w:val="00D04FFE"/>
    <w:rsid w:val="00D056A5"/>
    <w:rsid w:val="00D056ED"/>
    <w:rsid w:val="00D057AA"/>
    <w:rsid w:val="00D0591F"/>
    <w:rsid w:val="00D05985"/>
    <w:rsid w:val="00D05B0D"/>
    <w:rsid w:val="00D05C40"/>
    <w:rsid w:val="00D05DFD"/>
    <w:rsid w:val="00D05EF6"/>
    <w:rsid w:val="00D06025"/>
    <w:rsid w:val="00D062A0"/>
    <w:rsid w:val="00D0641B"/>
    <w:rsid w:val="00D06AFD"/>
    <w:rsid w:val="00D10085"/>
    <w:rsid w:val="00D105D7"/>
    <w:rsid w:val="00D10B71"/>
    <w:rsid w:val="00D10C19"/>
    <w:rsid w:val="00D10D8A"/>
    <w:rsid w:val="00D10E31"/>
    <w:rsid w:val="00D11039"/>
    <w:rsid w:val="00D1115F"/>
    <w:rsid w:val="00D117BF"/>
    <w:rsid w:val="00D11A47"/>
    <w:rsid w:val="00D11D57"/>
    <w:rsid w:val="00D11D8B"/>
    <w:rsid w:val="00D11DFB"/>
    <w:rsid w:val="00D11FFF"/>
    <w:rsid w:val="00D1236B"/>
    <w:rsid w:val="00D125E7"/>
    <w:rsid w:val="00D12AE1"/>
    <w:rsid w:val="00D12C20"/>
    <w:rsid w:val="00D13398"/>
    <w:rsid w:val="00D133BB"/>
    <w:rsid w:val="00D1370C"/>
    <w:rsid w:val="00D13CCE"/>
    <w:rsid w:val="00D13E90"/>
    <w:rsid w:val="00D140EF"/>
    <w:rsid w:val="00D1429C"/>
    <w:rsid w:val="00D145AA"/>
    <w:rsid w:val="00D145DF"/>
    <w:rsid w:val="00D147F7"/>
    <w:rsid w:val="00D14E56"/>
    <w:rsid w:val="00D15036"/>
    <w:rsid w:val="00D154B5"/>
    <w:rsid w:val="00D164FA"/>
    <w:rsid w:val="00D16C9C"/>
    <w:rsid w:val="00D16ED4"/>
    <w:rsid w:val="00D17256"/>
    <w:rsid w:val="00D172BB"/>
    <w:rsid w:val="00D17B28"/>
    <w:rsid w:val="00D2001D"/>
    <w:rsid w:val="00D20228"/>
    <w:rsid w:val="00D204EC"/>
    <w:rsid w:val="00D2132C"/>
    <w:rsid w:val="00D213C9"/>
    <w:rsid w:val="00D21487"/>
    <w:rsid w:val="00D215DF"/>
    <w:rsid w:val="00D21664"/>
    <w:rsid w:val="00D2188E"/>
    <w:rsid w:val="00D2197B"/>
    <w:rsid w:val="00D21ABD"/>
    <w:rsid w:val="00D21E76"/>
    <w:rsid w:val="00D22048"/>
    <w:rsid w:val="00D22178"/>
    <w:rsid w:val="00D22700"/>
    <w:rsid w:val="00D227B9"/>
    <w:rsid w:val="00D23283"/>
    <w:rsid w:val="00D232B8"/>
    <w:rsid w:val="00D234AF"/>
    <w:rsid w:val="00D23690"/>
    <w:rsid w:val="00D23B9C"/>
    <w:rsid w:val="00D23BCC"/>
    <w:rsid w:val="00D23E4E"/>
    <w:rsid w:val="00D242A4"/>
    <w:rsid w:val="00D2461B"/>
    <w:rsid w:val="00D24EF0"/>
    <w:rsid w:val="00D25B1E"/>
    <w:rsid w:val="00D25B4E"/>
    <w:rsid w:val="00D25B6C"/>
    <w:rsid w:val="00D262A2"/>
    <w:rsid w:val="00D264A8"/>
    <w:rsid w:val="00D2687F"/>
    <w:rsid w:val="00D26A06"/>
    <w:rsid w:val="00D26E67"/>
    <w:rsid w:val="00D270A6"/>
    <w:rsid w:val="00D270D1"/>
    <w:rsid w:val="00D272E6"/>
    <w:rsid w:val="00D273B6"/>
    <w:rsid w:val="00D276DF"/>
    <w:rsid w:val="00D27852"/>
    <w:rsid w:val="00D2796B"/>
    <w:rsid w:val="00D27C04"/>
    <w:rsid w:val="00D27CAA"/>
    <w:rsid w:val="00D27E80"/>
    <w:rsid w:val="00D30013"/>
    <w:rsid w:val="00D303F3"/>
    <w:rsid w:val="00D306A3"/>
    <w:rsid w:val="00D30CA3"/>
    <w:rsid w:val="00D31731"/>
    <w:rsid w:val="00D31D20"/>
    <w:rsid w:val="00D32420"/>
    <w:rsid w:val="00D3245C"/>
    <w:rsid w:val="00D32581"/>
    <w:rsid w:val="00D32CBC"/>
    <w:rsid w:val="00D32F09"/>
    <w:rsid w:val="00D32FEA"/>
    <w:rsid w:val="00D33D08"/>
    <w:rsid w:val="00D3404C"/>
    <w:rsid w:val="00D341AB"/>
    <w:rsid w:val="00D341AE"/>
    <w:rsid w:val="00D342DB"/>
    <w:rsid w:val="00D343B3"/>
    <w:rsid w:val="00D347C4"/>
    <w:rsid w:val="00D347D3"/>
    <w:rsid w:val="00D35126"/>
    <w:rsid w:val="00D3528C"/>
    <w:rsid w:val="00D35710"/>
    <w:rsid w:val="00D35B75"/>
    <w:rsid w:val="00D365D7"/>
    <w:rsid w:val="00D36ADB"/>
    <w:rsid w:val="00D36CB2"/>
    <w:rsid w:val="00D373B5"/>
    <w:rsid w:val="00D37A1E"/>
    <w:rsid w:val="00D37E6B"/>
    <w:rsid w:val="00D37EA4"/>
    <w:rsid w:val="00D405F2"/>
    <w:rsid w:val="00D409E3"/>
    <w:rsid w:val="00D41039"/>
    <w:rsid w:val="00D4123D"/>
    <w:rsid w:val="00D41558"/>
    <w:rsid w:val="00D41864"/>
    <w:rsid w:val="00D41914"/>
    <w:rsid w:val="00D41952"/>
    <w:rsid w:val="00D41960"/>
    <w:rsid w:val="00D41B45"/>
    <w:rsid w:val="00D41BF0"/>
    <w:rsid w:val="00D420EC"/>
    <w:rsid w:val="00D4287C"/>
    <w:rsid w:val="00D428A2"/>
    <w:rsid w:val="00D42F26"/>
    <w:rsid w:val="00D42F47"/>
    <w:rsid w:val="00D430E8"/>
    <w:rsid w:val="00D4394D"/>
    <w:rsid w:val="00D43A05"/>
    <w:rsid w:val="00D4452B"/>
    <w:rsid w:val="00D44717"/>
    <w:rsid w:val="00D44740"/>
    <w:rsid w:val="00D44A09"/>
    <w:rsid w:val="00D44A79"/>
    <w:rsid w:val="00D44B5C"/>
    <w:rsid w:val="00D44E75"/>
    <w:rsid w:val="00D4539C"/>
    <w:rsid w:val="00D45A96"/>
    <w:rsid w:val="00D45EC3"/>
    <w:rsid w:val="00D45F38"/>
    <w:rsid w:val="00D46046"/>
    <w:rsid w:val="00D4625A"/>
    <w:rsid w:val="00D46405"/>
    <w:rsid w:val="00D46460"/>
    <w:rsid w:val="00D469E4"/>
    <w:rsid w:val="00D46E73"/>
    <w:rsid w:val="00D4756B"/>
    <w:rsid w:val="00D477F6"/>
    <w:rsid w:val="00D47903"/>
    <w:rsid w:val="00D47EDE"/>
    <w:rsid w:val="00D5013B"/>
    <w:rsid w:val="00D506C3"/>
    <w:rsid w:val="00D50853"/>
    <w:rsid w:val="00D50EBD"/>
    <w:rsid w:val="00D51210"/>
    <w:rsid w:val="00D518A3"/>
    <w:rsid w:val="00D51AE5"/>
    <w:rsid w:val="00D52754"/>
    <w:rsid w:val="00D52932"/>
    <w:rsid w:val="00D52ACA"/>
    <w:rsid w:val="00D53058"/>
    <w:rsid w:val="00D535E1"/>
    <w:rsid w:val="00D5369C"/>
    <w:rsid w:val="00D536A7"/>
    <w:rsid w:val="00D53F5D"/>
    <w:rsid w:val="00D54B4F"/>
    <w:rsid w:val="00D54D85"/>
    <w:rsid w:val="00D556B4"/>
    <w:rsid w:val="00D558A0"/>
    <w:rsid w:val="00D55AB3"/>
    <w:rsid w:val="00D55C14"/>
    <w:rsid w:val="00D55DE1"/>
    <w:rsid w:val="00D55FCC"/>
    <w:rsid w:val="00D56480"/>
    <w:rsid w:val="00D56596"/>
    <w:rsid w:val="00D56A65"/>
    <w:rsid w:val="00D57A8A"/>
    <w:rsid w:val="00D60231"/>
    <w:rsid w:val="00D607C7"/>
    <w:rsid w:val="00D6109C"/>
    <w:rsid w:val="00D612B9"/>
    <w:rsid w:val="00D61704"/>
    <w:rsid w:val="00D618E6"/>
    <w:rsid w:val="00D6213F"/>
    <w:rsid w:val="00D6233B"/>
    <w:rsid w:val="00D6255A"/>
    <w:rsid w:val="00D62BF0"/>
    <w:rsid w:val="00D62C6F"/>
    <w:rsid w:val="00D62D90"/>
    <w:rsid w:val="00D62FCF"/>
    <w:rsid w:val="00D633A7"/>
    <w:rsid w:val="00D6350C"/>
    <w:rsid w:val="00D63767"/>
    <w:rsid w:val="00D63CDF"/>
    <w:rsid w:val="00D63D4E"/>
    <w:rsid w:val="00D6421E"/>
    <w:rsid w:val="00D64AF6"/>
    <w:rsid w:val="00D64D82"/>
    <w:rsid w:val="00D64F48"/>
    <w:rsid w:val="00D64FE9"/>
    <w:rsid w:val="00D65394"/>
    <w:rsid w:val="00D655DD"/>
    <w:rsid w:val="00D655E6"/>
    <w:rsid w:val="00D65B91"/>
    <w:rsid w:val="00D66039"/>
    <w:rsid w:val="00D662E9"/>
    <w:rsid w:val="00D666E9"/>
    <w:rsid w:val="00D66798"/>
    <w:rsid w:val="00D670FE"/>
    <w:rsid w:val="00D674B8"/>
    <w:rsid w:val="00D67715"/>
    <w:rsid w:val="00D67CC0"/>
    <w:rsid w:val="00D70152"/>
    <w:rsid w:val="00D703C9"/>
    <w:rsid w:val="00D706A6"/>
    <w:rsid w:val="00D71366"/>
    <w:rsid w:val="00D7170B"/>
    <w:rsid w:val="00D71979"/>
    <w:rsid w:val="00D71F91"/>
    <w:rsid w:val="00D71FB4"/>
    <w:rsid w:val="00D72011"/>
    <w:rsid w:val="00D72445"/>
    <w:rsid w:val="00D7298E"/>
    <w:rsid w:val="00D735B3"/>
    <w:rsid w:val="00D7404E"/>
    <w:rsid w:val="00D74325"/>
    <w:rsid w:val="00D7438E"/>
    <w:rsid w:val="00D74A36"/>
    <w:rsid w:val="00D74E65"/>
    <w:rsid w:val="00D75135"/>
    <w:rsid w:val="00D754A2"/>
    <w:rsid w:val="00D755ED"/>
    <w:rsid w:val="00D758C2"/>
    <w:rsid w:val="00D75B8C"/>
    <w:rsid w:val="00D75CE9"/>
    <w:rsid w:val="00D762FA"/>
    <w:rsid w:val="00D76A18"/>
    <w:rsid w:val="00D76A7D"/>
    <w:rsid w:val="00D76E1A"/>
    <w:rsid w:val="00D76FC3"/>
    <w:rsid w:val="00D773DC"/>
    <w:rsid w:val="00D77463"/>
    <w:rsid w:val="00D777CD"/>
    <w:rsid w:val="00D77850"/>
    <w:rsid w:val="00D77A97"/>
    <w:rsid w:val="00D77D1E"/>
    <w:rsid w:val="00D805AD"/>
    <w:rsid w:val="00D805AF"/>
    <w:rsid w:val="00D8096D"/>
    <w:rsid w:val="00D809FB"/>
    <w:rsid w:val="00D80AE6"/>
    <w:rsid w:val="00D80B51"/>
    <w:rsid w:val="00D80FBA"/>
    <w:rsid w:val="00D81051"/>
    <w:rsid w:val="00D812D2"/>
    <w:rsid w:val="00D81E9F"/>
    <w:rsid w:val="00D82100"/>
    <w:rsid w:val="00D82366"/>
    <w:rsid w:val="00D826DC"/>
    <w:rsid w:val="00D82BF5"/>
    <w:rsid w:val="00D82DE4"/>
    <w:rsid w:val="00D82F10"/>
    <w:rsid w:val="00D830BC"/>
    <w:rsid w:val="00D83978"/>
    <w:rsid w:val="00D8408F"/>
    <w:rsid w:val="00D84292"/>
    <w:rsid w:val="00D84A23"/>
    <w:rsid w:val="00D84D9D"/>
    <w:rsid w:val="00D84F62"/>
    <w:rsid w:val="00D855DA"/>
    <w:rsid w:val="00D85DEE"/>
    <w:rsid w:val="00D8616D"/>
    <w:rsid w:val="00D86936"/>
    <w:rsid w:val="00D86B53"/>
    <w:rsid w:val="00D86D8D"/>
    <w:rsid w:val="00D873D6"/>
    <w:rsid w:val="00D879B7"/>
    <w:rsid w:val="00D87A93"/>
    <w:rsid w:val="00D87B9E"/>
    <w:rsid w:val="00D90DB3"/>
    <w:rsid w:val="00D90EB3"/>
    <w:rsid w:val="00D91660"/>
    <w:rsid w:val="00D9190A"/>
    <w:rsid w:val="00D91B41"/>
    <w:rsid w:val="00D92057"/>
    <w:rsid w:val="00D921E0"/>
    <w:rsid w:val="00D922AF"/>
    <w:rsid w:val="00D92687"/>
    <w:rsid w:val="00D92DB6"/>
    <w:rsid w:val="00D92F16"/>
    <w:rsid w:val="00D933E3"/>
    <w:rsid w:val="00D933FE"/>
    <w:rsid w:val="00D936DB"/>
    <w:rsid w:val="00D93C5A"/>
    <w:rsid w:val="00D93C8D"/>
    <w:rsid w:val="00D93FED"/>
    <w:rsid w:val="00D9434F"/>
    <w:rsid w:val="00D94381"/>
    <w:rsid w:val="00D9459A"/>
    <w:rsid w:val="00D94B19"/>
    <w:rsid w:val="00D94CAC"/>
    <w:rsid w:val="00D94CB3"/>
    <w:rsid w:val="00D95699"/>
    <w:rsid w:val="00D95F76"/>
    <w:rsid w:val="00D960C3"/>
    <w:rsid w:val="00D9698D"/>
    <w:rsid w:val="00D96FA5"/>
    <w:rsid w:val="00D97624"/>
    <w:rsid w:val="00D976C1"/>
    <w:rsid w:val="00DA03BA"/>
    <w:rsid w:val="00DA0468"/>
    <w:rsid w:val="00DA0477"/>
    <w:rsid w:val="00DA0E57"/>
    <w:rsid w:val="00DA10D9"/>
    <w:rsid w:val="00DA11B7"/>
    <w:rsid w:val="00DA133F"/>
    <w:rsid w:val="00DA13D2"/>
    <w:rsid w:val="00DA18AD"/>
    <w:rsid w:val="00DA1D45"/>
    <w:rsid w:val="00DA20A1"/>
    <w:rsid w:val="00DA24C6"/>
    <w:rsid w:val="00DA29DE"/>
    <w:rsid w:val="00DA2C9F"/>
    <w:rsid w:val="00DA31C3"/>
    <w:rsid w:val="00DA323F"/>
    <w:rsid w:val="00DA34BB"/>
    <w:rsid w:val="00DA3A14"/>
    <w:rsid w:val="00DA4015"/>
    <w:rsid w:val="00DA41AD"/>
    <w:rsid w:val="00DA4759"/>
    <w:rsid w:val="00DA4824"/>
    <w:rsid w:val="00DA4D56"/>
    <w:rsid w:val="00DA56C0"/>
    <w:rsid w:val="00DA5748"/>
    <w:rsid w:val="00DA577E"/>
    <w:rsid w:val="00DA5F19"/>
    <w:rsid w:val="00DA62C5"/>
    <w:rsid w:val="00DA6611"/>
    <w:rsid w:val="00DA6CA0"/>
    <w:rsid w:val="00DA6F78"/>
    <w:rsid w:val="00DA7577"/>
    <w:rsid w:val="00DA7873"/>
    <w:rsid w:val="00DA78F6"/>
    <w:rsid w:val="00DA792B"/>
    <w:rsid w:val="00DA7FC7"/>
    <w:rsid w:val="00DB0461"/>
    <w:rsid w:val="00DB0696"/>
    <w:rsid w:val="00DB06A1"/>
    <w:rsid w:val="00DB095B"/>
    <w:rsid w:val="00DB0A23"/>
    <w:rsid w:val="00DB0D0E"/>
    <w:rsid w:val="00DB1810"/>
    <w:rsid w:val="00DB194A"/>
    <w:rsid w:val="00DB19E1"/>
    <w:rsid w:val="00DB24AD"/>
    <w:rsid w:val="00DB25E1"/>
    <w:rsid w:val="00DB2879"/>
    <w:rsid w:val="00DB2A01"/>
    <w:rsid w:val="00DB2A2B"/>
    <w:rsid w:val="00DB2B2E"/>
    <w:rsid w:val="00DB2FA8"/>
    <w:rsid w:val="00DB3720"/>
    <w:rsid w:val="00DB4168"/>
    <w:rsid w:val="00DB42D1"/>
    <w:rsid w:val="00DB4763"/>
    <w:rsid w:val="00DB4775"/>
    <w:rsid w:val="00DB4BF5"/>
    <w:rsid w:val="00DB4E40"/>
    <w:rsid w:val="00DB504A"/>
    <w:rsid w:val="00DB54F4"/>
    <w:rsid w:val="00DB587F"/>
    <w:rsid w:val="00DB58FE"/>
    <w:rsid w:val="00DB6393"/>
    <w:rsid w:val="00DB64CF"/>
    <w:rsid w:val="00DB66F4"/>
    <w:rsid w:val="00DB6E6E"/>
    <w:rsid w:val="00DB6FDC"/>
    <w:rsid w:val="00DB74F2"/>
    <w:rsid w:val="00DB7528"/>
    <w:rsid w:val="00DB7A94"/>
    <w:rsid w:val="00DB7D3F"/>
    <w:rsid w:val="00DB7ECE"/>
    <w:rsid w:val="00DB7F82"/>
    <w:rsid w:val="00DC00BC"/>
    <w:rsid w:val="00DC1894"/>
    <w:rsid w:val="00DC1901"/>
    <w:rsid w:val="00DC1D30"/>
    <w:rsid w:val="00DC25BC"/>
    <w:rsid w:val="00DC27A2"/>
    <w:rsid w:val="00DC287C"/>
    <w:rsid w:val="00DC2B39"/>
    <w:rsid w:val="00DC3183"/>
    <w:rsid w:val="00DC32B3"/>
    <w:rsid w:val="00DC33C4"/>
    <w:rsid w:val="00DC37C4"/>
    <w:rsid w:val="00DC3884"/>
    <w:rsid w:val="00DC3CFC"/>
    <w:rsid w:val="00DC3FB1"/>
    <w:rsid w:val="00DC4210"/>
    <w:rsid w:val="00DC4279"/>
    <w:rsid w:val="00DC4341"/>
    <w:rsid w:val="00DC435B"/>
    <w:rsid w:val="00DC4474"/>
    <w:rsid w:val="00DC4C81"/>
    <w:rsid w:val="00DC4F37"/>
    <w:rsid w:val="00DC4F88"/>
    <w:rsid w:val="00DC4FEC"/>
    <w:rsid w:val="00DC51D5"/>
    <w:rsid w:val="00DC5A92"/>
    <w:rsid w:val="00DC5B7A"/>
    <w:rsid w:val="00DC5D5A"/>
    <w:rsid w:val="00DC5D90"/>
    <w:rsid w:val="00DC628F"/>
    <w:rsid w:val="00DC6AEC"/>
    <w:rsid w:val="00DC6BA0"/>
    <w:rsid w:val="00DC71B3"/>
    <w:rsid w:val="00DC74A7"/>
    <w:rsid w:val="00DC78BF"/>
    <w:rsid w:val="00DD03B7"/>
    <w:rsid w:val="00DD03B8"/>
    <w:rsid w:val="00DD0747"/>
    <w:rsid w:val="00DD0CF8"/>
    <w:rsid w:val="00DD15C4"/>
    <w:rsid w:val="00DD167C"/>
    <w:rsid w:val="00DD1C2F"/>
    <w:rsid w:val="00DD1FA0"/>
    <w:rsid w:val="00DD230F"/>
    <w:rsid w:val="00DD2735"/>
    <w:rsid w:val="00DD2E44"/>
    <w:rsid w:val="00DD2F68"/>
    <w:rsid w:val="00DD3073"/>
    <w:rsid w:val="00DD307C"/>
    <w:rsid w:val="00DD32B0"/>
    <w:rsid w:val="00DD3337"/>
    <w:rsid w:val="00DD33AD"/>
    <w:rsid w:val="00DD3461"/>
    <w:rsid w:val="00DD3D5A"/>
    <w:rsid w:val="00DD4077"/>
    <w:rsid w:val="00DD4150"/>
    <w:rsid w:val="00DD46C9"/>
    <w:rsid w:val="00DD49BC"/>
    <w:rsid w:val="00DD4F8D"/>
    <w:rsid w:val="00DD520B"/>
    <w:rsid w:val="00DD52E5"/>
    <w:rsid w:val="00DD5344"/>
    <w:rsid w:val="00DD5505"/>
    <w:rsid w:val="00DD55A5"/>
    <w:rsid w:val="00DD57A5"/>
    <w:rsid w:val="00DD5844"/>
    <w:rsid w:val="00DD58DF"/>
    <w:rsid w:val="00DD5D6B"/>
    <w:rsid w:val="00DD6225"/>
    <w:rsid w:val="00DD6461"/>
    <w:rsid w:val="00DD6A3F"/>
    <w:rsid w:val="00DD6CF6"/>
    <w:rsid w:val="00DD6E3A"/>
    <w:rsid w:val="00DD6E8D"/>
    <w:rsid w:val="00DD7316"/>
    <w:rsid w:val="00DD74ED"/>
    <w:rsid w:val="00DD75D4"/>
    <w:rsid w:val="00DD7D14"/>
    <w:rsid w:val="00DE05E3"/>
    <w:rsid w:val="00DE0729"/>
    <w:rsid w:val="00DE0870"/>
    <w:rsid w:val="00DE09D7"/>
    <w:rsid w:val="00DE1217"/>
    <w:rsid w:val="00DE1B65"/>
    <w:rsid w:val="00DE202C"/>
    <w:rsid w:val="00DE2150"/>
    <w:rsid w:val="00DE2475"/>
    <w:rsid w:val="00DE25E9"/>
    <w:rsid w:val="00DE2778"/>
    <w:rsid w:val="00DE296E"/>
    <w:rsid w:val="00DE2A05"/>
    <w:rsid w:val="00DE35BF"/>
    <w:rsid w:val="00DE3705"/>
    <w:rsid w:val="00DE39FA"/>
    <w:rsid w:val="00DE4057"/>
    <w:rsid w:val="00DE4547"/>
    <w:rsid w:val="00DE49FA"/>
    <w:rsid w:val="00DE4DF1"/>
    <w:rsid w:val="00DE5050"/>
    <w:rsid w:val="00DE5AE4"/>
    <w:rsid w:val="00DE5E92"/>
    <w:rsid w:val="00DE600C"/>
    <w:rsid w:val="00DE60C2"/>
    <w:rsid w:val="00DE62A1"/>
    <w:rsid w:val="00DE64A0"/>
    <w:rsid w:val="00DE6DF8"/>
    <w:rsid w:val="00DE7031"/>
    <w:rsid w:val="00DE7201"/>
    <w:rsid w:val="00DE76D0"/>
    <w:rsid w:val="00DE778D"/>
    <w:rsid w:val="00DE785F"/>
    <w:rsid w:val="00DE7EF0"/>
    <w:rsid w:val="00DF02D6"/>
    <w:rsid w:val="00DF069B"/>
    <w:rsid w:val="00DF090C"/>
    <w:rsid w:val="00DF0D07"/>
    <w:rsid w:val="00DF0E27"/>
    <w:rsid w:val="00DF0F13"/>
    <w:rsid w:val="00DF0FED"/>
    <w:rsid w:val="00DF1209"/>
    <w:rsid w:val="00DF1634"/>
    <w:rsid w:val="00DF1705"/>
    <w:rsid w:val="00DF1B1E"/>
    <w:rsid w:val="00DF1E7D"/>
    <w:rsid w:val="00DF2098"/>
    <w:rsid w:val="00DF213C"/>
    <w:rsid w:val="00DF2566"/>
    <w:rsid w:val="00DF26F3"/>
    <w:rsid w:val="00DF2ECD"/>
    <w:rsid w:val="00DF31B1"/>
    <w:rsid w:val="00DF3266"/>
    <w:rsid w:val="00DF337D"/>
    <w:rsid w:val="00DF36CF"/>
    <w:rsid w:val="00DF37D1"/>
    <w:rsid w:val="00DF389D"/>
    <w:rsid w:val="00DF4D37"/>
    <w:rsid w:val="00DF51A0"/>
    <w:rsid w:val="00DF5914"/>
    <w:rsid w:val="00DF5C76"/>
    <w:rsid w:val="00DF686D"/>
    <w:rsid w:val="00DF6C34"/>
    <w:rsid w:val="00DF6F4E"/>
    <w:rsid w:val="00DF7576"/>
    <w:rsid w:val="00DF7638"/>
    <w:rsid w:val="00DF7A58"/>
    <w:rsid w:val="00E001EA"/>
    <w:rsid w:val="00E00E30"/>
    <w:rsid w:val="00E00EB3"/>
    <w:rsid w:val="00E0193E"/>
    <w:rsid w:val="00E01B50"/>
    <w:rsid w:val="00E01CCD"/>
    <w:rsid w:val="00E01FD1"/>
    <w:rsid w:val="00E023DD"/>
    <w:rsid w:val="00E0307D"/>
    <w:rsid w:val="00E03969"/>
    <w:rsid w:val="00E042E0"/>
    <w:rsid w:val="00E0434F"/>
    <w:rsid w:val="00E0486A"/>
    <w:rsid w:val="00E04B45"/>
    <w:rsid w:val="00E04E49"/>
    <w:rsid w:val="00E05251"/>
    <w:rsid w:val="00E056AA"/>
    <w:rsid w:val="00E058E2"/>
    <w:rsid w:val="00E05D38"/>
    <w:rsid w:val="00E0608B"/>
    <w:rsid w:val="00E06321"/>
    <w:rsid w:val="00E06ABE"/>
    <w:rsid w:val="00E0716A"/>
    <w:rsid w:val="00E074DA"/>
    <w:rsid w:val="00E0776B"/>
    <w:rsid w:val="00E077F2"/>
    <w:rsid w:val="00E07A99"/>
    <w:rsid w:val="00E1053A"/>
    <w:rsid w:val="00E106EF"/>
    <w:rsid w:val="00E10BFC"/>
    <w:rsid w:val="00E11268"/>
    <w:rsid w:val="00E114A3"/>
    <w:rsid w:val="00E11FBF"/>
    <w:rsid w:val="00E12993"/>
    <w:rsid w:val="00E12C23"/>
    <w:rsid w:val="00E12EAE"/>
    <w:rsid w:val="00E12F9B"/>
    <w:rsid w:val="00E13046"/>
    <w:rsid w:val="00E13140"/>
    <w:rsid w:val="00E136B6"/>
    <w:rsid w:val="00E138E7"/>
    <w:rsid w:val="00E13AC3"/>
    <w:rsid w:val="00E14A07"/>
    <w:rsid w:val="00E14EDD"/>
    <w:rsid w:val="00E14F8A"/>
    <w:rsid w:val="00E15C02"/>
    <w:rsid w:val="00E15C31"/>
    <w:rsid w:val="00E15D47"/>
    <w:rsid w:val="00E16339"/>
    <w:rsid w:val="00E16901"/>
    <w:rsid w:val="00E16A3B"/>
    <w:rsid w:val="00E16EB3"/>
    <w:rsid w:val="00E170D1"/>
    <w:rsid w:val="00E174B9"/>
    <w:rsid w:val="00E175C0"/>
    <w:rsid w:val="00E177C8"/>
    <w:rsid w:val="00E1793D"/>
    <w:rsid w:val="00E17FD2"/>
    <w:rsid w:val="00E2013E"/>
    <w:rsid w:val="00E20315"/>
    <w:rsid w:val="00E206AF"/>
    <w:rsid w:val="00E206DE"/>
    <w:rsid w:val="00E21267"/>
    <w:rsid w:val="00E21737"/>
    <w:rsid w:val="00E21985"/>
    <w:rsid w:val="00E21B8B"/>
    <w:rsid w:val="00E21BA7"/>
    <w:rsid w:val="00E21CDD"/>
    <w:rsid w:val="00E220F3"/>
    <w:rsid w:val="00E2303C"/>
    <w:rsid w:val="00E23D9D"/>
    <w:rsid w:val="00E23DAE"/>
    <w:rsid w:val="00E241C9"/>
    <w:rsid w:val="00E244DC"/>
    <w:rsid w:val="00E2481A"/>
    <w:rsid w:val="00E24A9E"/>
    <w:rsid w:val="00E24F28"/>
    <w:rsid w:val="00E255D5"/>
    <w:rsid w:val="00E256A8"/>
    <w:rsid w:val="00E25769"/>
    <w:rsid w:val="00E257B7"/>
    <w:rsid w:val="00E26379"/>
    <w:rsid w:val="00E265B5"/>
    <w:rsid w:val="00E26B8F"/>
    <w:rsid w:val="00E26C52"/>
    <w:rsid w:val="00E26FD3"/>
    <w:rsid w:val="00E2730F"/>
    <w:rsid w:val="00E273EC"/>
    <w:rsid w:val="00E27422"/>
    <w:rsid w:val="00E27640"/>
    <w:rsid w:val="00E27AF7"/>
    <w:rsid w:val="00E27DF4"/>
    <w:rsid w:val="00E27ECB"/>
    <w:rsid w:val="00E300B0"/>
    <w:rsid w:val="00E3057F"/>
    <w:rsid w:val="00E306C2"/>
    <w:rsid w:val="00E30899"/>
    <w:rsid w:val="00E30E85"/>
    <w:rsid w:val="00E311C5"/>
    <w:rsid w:val="00E3172F"/>
    <w:rsid w:val="00E31851"/>
    <w:rsid w:val="00E3190C"/>
    <w:rsid w:val="00E31BFB"/>
    <w:rsid w:val="00E31D17"/>
    <w:rsid w:val="00E31DC6"/>
    <w:rsid w:val="00E31E34"/>
    <w:rsid w:val="00E32434"/>
    <w:rsid w:val="00E3289E"/>
    <w:rsid w:val="00E328C9"/>
    <w:rsid w:val="00E329A1"/>
    <w:rsid w:val="00E33014"/>
    <w:rsid w:val="00E3304A"/>
    <w:rsid w:val="00E332EB"/>
    <w:rsid w:val="00E33672"/>
    <w:rsid w:val="00E33682"/>
    <w:rsid w:val="00E336F6"/>
    <w:rsid w:val="00E338D9"/>
    <w:rsid w:val="00E341A2"/>
    <w:rsid w:val="00E346BD"/>
    <w:rsid w:val="00E347BB"/>
    <w:rsid w:val="00E3482B"/>
    <w:rsid w:val="00E34A8A"/>
    <w:rsid w:val="00E35289"/>
    <w:rsid w:val="00E35535"/>
    <w:rsid w:val="00E35D1A"/>
    <w:rsid w:val="00E35FFA"/>
    <w:rsid w:val="00E366AC"/>
    <w:rsid w:val="00E36B7F"/>
    <w:rsid w:val="00E36FF5"/>
    <w:rsid w:val="00E37EC7"/>
    <w:rsid w:val="00E37F1D"/>
    <w:rsid w:val="00E40933"/>
    <w:rsid w:val="00E40951"/>
    <w:rsid w:val="00E40A84"/>
    <w:rsid w:val="00E40B10"/>
    <w:rsid w:val="00E4121D"/>
    <w:rsid w:val="00E419EF"/>
    <w:rsid w:val="00E41A64"/>
    <w:rsid w:val="00E41C7B"/>
    <w:rsid w:val="00E429F4"/>
    <w:rsid w:val="00E4322F"/>
    <w:rsid w:val="00E43C5C"/>
    <w:rsid w:val="00E4420A"/>
    <w:rsid w:val="00E4432A"/>
    <w:rsid w:val="00E44416"/>
    <w:rsid w:val="00E4461C"/>
    <w:rsid w:val="00E44953"/>
    <w:rsid w:val="00E44B3D"/>
    <w:rsid w:val="00E44E04"/>
    <w:rsid w:val="00E45163"/>
    <w:rsid w:val="00E45391"/>
    <w:rsid w:val="00E457B3"/>
    <w:rsid w:val="00E4612F"/>
    <w:rsid w:val="00E463D7"/>
    <w:rsid w:val="00E4665C"/>
    <w:rsid w:val="00E46C19"/>
    <w:rsid w:val="00E46F65"/>
    <w:rsid w:val="00E46FC9"/>
    <w:rsid w:val="00E47342"/>
    <w:rsid w:val="00E4754E"/>
    <w:rsid w:val="00E475FE"/>
    <w:rsid w:val="00E47F09"/>
    <w:rsid w:val="00E5017B"/>
    <w:rsid w:val="00E51087"/>
    <w:rsid w:val="00E51267"/>
    <w:rsid w:val="00E514DF"/>
    <w:rsid w:val="00E516AB"/>
    <w:rsid w:val="00E523AE"/>
    <w:rsid w:val="00E52750"/>
    <w:rsid w:val="00E52EFA"/>
    <w:rsid w:val="00E530D5"/>
    <w:rsid w:val="00E5327B"/>
    <w:rsid w:val="00E53485"/>
    <w:rsid w:val="00E534E4"/>
    <w:rsid w:val="00E53D9B"/>
    <w:rsid w:val="00E5496D"/>
    <w:rsid w:val="00E557CF"/>
    <w:rsid w:val="00E557EE"/>
    <w:rsid w:val="00E5644C"/>
    <w:rsid w:val="00E564BD"/>
    <w:rsid w:val="00E56634"/>
    <w:rsid w:val="00E56909"/>
    <w:rsid w:val="00E56D79"/>
    <w:rsid w:val="00E56EB8"/>
    <w:rsid w:val="00E57566"/>
    <w:rsid w:val="00E60B98"/>
    <w:rsid w:val="00E60C58"/>
    <w:rsid w:val="00E617A4"/>
    <w:rsid w:val="00E6197E"/>
    <w:rsid w:val="00E62022"/>
    <w:rsid w:val="00E62243"/>
    <w:rsid w:val="00E627E6"/>
    <w:rsid w:val="00E628D7"/>
    <w:rsid w:val="00E62B39"/>
    <w:rsid w:val="00E6318C"/>
    <w:rsid w:val="00E6332C"/>
    <w:rsid w:val="00E636E5"/>
    <w:rsid w:val="00E63EAB"/>
    <w:rsid w:val="00E64719"/>
    <w:rsid w:val="00E64BE9"/>
    <w:rsid w:val="00E65807"/>
    <w:rsid w:val="00E659BD"/>
    <w:rsid w:val="00E65DE8"/>
    <w:rsid w:val="00E65E79"/>
    <w:rsid w:val="00E65EB8"/>
    <w:rsid w:val="00E660B9"/>
    <w:rsid w:val="00E66489"/>
    <w:rsid w:val="00E66824"/>
    <w:rsid w:val="00E66AD7"/>
    <w:rsid w:val="00E66CED"/>
    <w:rsid w:val="00E67216"/>
    <w:rsid w:val="00E701C6"/>
    <w:rsid w:val="00E7025D"/>
    <w:rsid w:val="00E70825"/>
    <w:rsid w:val="00E709AA"/>
    <w:rsid w:val="00E70ED1"/>
    <w:rsid w:val="00E710EF"/>
    <w:rsid w:val="00E713B8"/>
    <w:rsid w:val="00E7150B"/>
    <w:rsid w:val="00E7197F"/>
    <w:rsid w:val="00E72585"/>
    <w:rsid w:val="00E728EA"/>
    <w:rsid w:val="00E72B7F"/>
    <w:rsid w:val="00E7305B"/>
    <w:rsid w:val="00E7317C"/>
    <w:rsid w:val="00E7336C"/>
    <w:rsid w:val="00E743D3"/>
    <w:rsid w:val="00E745F8"/>
    <w:rsid w:val="00E74827"/>
    <w:rsid w:val="00E74E80"/>
    <w:rsid w:val="00E74FE4"/>
    <w:rsid w:val="00E751FA"/>
    <w:rsid w:val="00E757FB"/>
    <w:rsid w:val="00E758C6"/>
    <w:rsid w:val="00E75C87"/>
    <w:rsid w:val="00E7634C"/>
    <w:rsid w:val="00E767FD"/>
    <w:rsid w:val="00E76BC7"/>
    <w:rsid w:val="00E76C54"/>
    <w:rsid w:val="00E7714E"/>
    <w:rsid w:val="00E771DE"/>
    <w:rsid w:val="00E77413"/>
    <w:rsid w:val="00E8055A"/>
    <w:rsid w:val="00E80771"/>
    <w:rsid w:val="00E80BFB"/>
    <w:rsid w:val="00E80EA1"/>
    <w:rsid w:val="00E813FA"/>
    <w:rsid w:val="00E822E1"/>
    <w:rsid w:val="00E82585"/>
    <w:rsid w:val="00E825B8"/>
    <w:rsid w:val="00E82879"/>
    <w:rsid w:val="00E82A90"/>
    <w:rsid w:val="00E82C8E"/>
    <w:rsid w:val="00E82D0C"/>
    <w:rsid w:val="00E83062"/>
    <w:rsid w:val="00E8338B"/>
    <w:rsid w:val="00E83510"/>
    <w:rsid w:val="00E83B82"/>
    <w:rsid w:val="00E83FED"/>
    <w:rsid w:val="00E847C2"/>
    <w:rsid w:val="00E84C4B"/>
    <w:rsid w:val="00E84CC1"/>
    <w:rsid w:val="00E84CC4"/>
    <w:rsid w:val="00E84DBF"/>
    <w:rsid w:val="00E84E57"/>
    <w:rsid w:val="00E85002"/>
    <w:rsid w:val="00E85114"/>
    <w:rsid w:val="00E851BD"/>
    <w:rsid w:val="00E856AA"/>
    <w:rsid w:val="00E859BB"/>
    <w:rsid w:val="00E85B2A"/>
    <w:rsid w:val="00E85DD8"/>
    <w:rsid w:val="00E86B08"/>
    <w:rsid w:val="00E86DDD"/>
    <w:rsid w:val="00E86ECD"/>
    <w:rsid w:val="00E86FE4"/>
    <w:rsid w:val="00E870C6"/>
    <w:rsid w:val="00E8719B"/>
    <w:rsid w:val="00E87290"/>
    <w:rsid w:val="00E87A4A"/>
    <w:rsid w:val="00E87E83"/>
    <w:rsid w:val="00E90289"/>
    <w:rsid w:val="00E902DC"/>
    <w:rsid w:val="00E9051A"/>
    <w:rsid w:val="00E90E22"/>
    <w:rsid w:val="00E90EF7"/>
    <w:rsid w:val="00E911B8"/>
    <w:rsid w:val="00E91212"/>
    <w:rsid w:val="00E917D2"/>
    <w:rsid w:val="00E91840"/>
    <w:rsid w:val="00E918F0"/>
    <w:rsid w:val="00E91902"/>
    <w:rsid w:val="00E91B0E"/>
    <w:rsid w:val="00E91F33"/>
    <w:rsid w:val="00E92228"/>
    <w:rsid w:val="00E92292"/>
    <w:rsid w:val="00E92837"/>
    <w:rsid w:val="00E928AD"/>
    <w:rsid w:val="00E92939"/>
    <w:rsid w:val="00E92BC2"/>
    <w:rsid w:val="00E92C3D"/>
    <w:rsid w:val="00E93097"/>
    <w:rsid w:val="00E93221"/>
    <w:rsid w:val="00E93305"/>
    <w:rsid w:val="00E936CE"/>
    <w:rsid w:val="00E93860"/>
    <w:rsid w:val="00E93AC6"/>
    <w:rsid w:val="00E93BB1"/>
    <w:rsid w:val="00E93E5E"/>
    <w:rsid w:val="00E94026"/>
    <w:rsid w:val="00E9483E"/>
    <w:rsid w:val="00E94AB2"/>
    <w:rsid w:val="00E94AE9"/>
    <w:rsid w:val="00E94CCF"/>
    <w:rsid w:val="00E94F5C"/>
    <w:rsid w:val="00E95D08"/>
    <w:rsid w:val="00E95DA1"/>
    <w:rsid w:val="00E96160"/>
    <w:rsid w:val="00E96609"/>
    <w:rsid w:val="00E966DF"/>
    <w:rsid w:val="00E968D2"/>
    <w:rsid w:val="00E96987"/>
    <w:rsid w:val="00E96F57"/>
    <w:rsid w:val="00E97224"/>
    <w:rsid w:val="00E9729A"/>
    <w:rsid w:val="00E972B0"/>
    <w:rsid w:val="00E97779"/>
    <w:rsid w:val="00E9790A"/>
    <w:rsid w:val="00E97B6D"/>
    <w:rsid w:val="00E97C0F"/>
    <w:rsid w:val="00E97F6B"/>
    <w:rsid w:val="00EA0032"/>
    <w:rsid w:val="00EA0336"/>
    <w:rsid w:val="00EA0AA9"/>
    <w:rsid w:val="00EA0D62"/>
    <w:rsid w:val="00EA0F7D"/>
    <w:rsid w:val="00EA0FDF"/>
    <w:rsid w:val="00EA13DA"/>
    <w:rsid w:val="00EA16D0"/>
    <w:rsid w:val="00EA19CE"/>
    <w:rsid w:val="00EA1E23"/>
    <w:rsid w:val="00EA2161"/>
    <w:rsid w:val="00EA2300"/>
    <w:rsid w:val="00EA25F3"/>
    <w:rsid w:val="00EA2AAD"/>
    <w:rsid w:val="00EA2F48"/>
    <w:rsid w:val="00EA3153"/>
    <w:rsid w:val="00EA31C4"/>
    <w:rsid w:val="00EA38A2"/>
    <w:rsid w:val="00EA4448"/>
    <w:rsid w:val="00EA53D1"/>
    <w:rsid w:val="00EA5B05"/>
    <w:rsid w:val="00EA5B13"/>
    <w:rsid w:val="00EA5F1B"/>
    <w:rsid w:val="00EA5FCF"/>
    <w:rsid w:val="00EA61C0"/>
    <w:rsid w:val="00EA6453"/>
    <w:rsid w:val="00EA66C5"/>
    <w:rsid w:val="00EA68C3"/>
    <w:rsid w:val="00EA6D21"/>
    <w:rsid w:val="00EA74D0"/>
    <w:rsid w:val="00EA750A"/>
    <w:rsid w:val="00EA76B1"/>
    <w:rsid w:val="00EA76C0"/>
    <w:rsid w:val="00EA7763"/>
    <w:rsid w:val="00EA7A1F"/>
    <w:rsid w:val="00EA7A2E"/>
    <w:rsid w:val="00EA7B97"/>
    <w:rsid w:val="00EA7DD9"/>
    <w:rsid w:val="00EB05E3"/>
    <w:rsid w:val="00EB0AC0"/>
    <w:rsid w:val="00EB0CF0"/>
    <w:rsid w:val="00EB0D1E"/>
    <w:rsid w:val="00EB0D46"/>
    <w:rsid w:val="00EB0E0A"/>
    <w:rsid w:val="00EB0E55"/>
    <w:rsid w:val="00EB12D6"/>
    <w:rsid w:val="00EB18C1"/>
    <w:rsid w:val="00EB1CD6"/>
    <w:rsid w:val="00EB2043"/>
    <w:rsid w:val="00EB2953"/>
    <w:rsid w:val="00EB2A25"/>
    <w:rsid w:val="00EB2BF0"/>
    <w:rsid w:val="00EB2F50"/>
    <w:rsid w:val="00EB356C"/>
    <w:rsid w:val="00EB39CF"/>
    <w:rsid w:val="00EB3C36"/>
    <w:rsid w:val="00EB3F13"/>
    <w:rsid w:val="00EB3F47"/>
    <w:rsid w:val="00EB4C5F"/>
    <w:rsid w:val="00EB5043"/>
    <w:rsid w:val="00EB585E"/>
    <w:rsid w:val="00EB5AC0"/>
    <w:rsid w:val="00EB5AE0"/>
    <w:rsid w:val="00EB5CF7"/>
    <w:rsid w:val="00EB5E04"/>
    <w:rsid w:val="00EB6503"/>
    <w:rsid w:val="00EB697E"/>
    <w:rsid w:val="00EB6D32"/>
    <w:rsid w:val="00EB6F9C"/>
    <w:rsid w:val="00EB70B1"/>
    <w:rsid w:val="00EB727E"/>
    <w:rsid w:val="00EB74AC"/>
    <w:rsid w:val="00EB7543"/>
    <w:rsid w:val="00EB76AC"/>
    <w:rsid w:val="00EC0003"/>
    <w:rsid w:val="00EC0655"/>
    <w:rsid w:val="00EC0BA3"/>
    <w:rsid w:val="00EC0E6F"/>
    <w:rsid w:val="00EC0E7C"/>
    <w:rsid w:val="00EC108E"/>
    <w:rsid w:val="00EC1607"/>
    <w:rsid w:val="00EC252F"/>
    <w:rsid w:val="00EC2695"/>
    <w:rsid w:val="00EC281E"/>
    <w:rsid w:val="00EC2C38"/>
    <w:rsid w:val="00EC32A3"/>
    <w:rsid w:val="00EC33BE"/>
    <w:rsid w:val="00EC3907"/>
    <w:rsid w:val="00EC3A5F"/>
    <w:rsid w:val="00EC3DFF"/>
    <w:rsid w:val="00EC3FB3"/>
    <w:rsid w:val="00EC424B"/>
    <w:rsid w:val="00EC488F"/>
    <w:rsid w:val="00EC492A"/>
    <w:rsid w:val="00EC4C87"/>
    <w:rsid w:val="00EC4EE8"/>
    <w:rsid w:val="00EC58CE"/>
    <w:rsid w:val="00EC5A0F"/>
    <w:rsid w:val="00EC5A5A"/>
    <w:rsid w:val="00EC5A72"/>
    <w:rsid w:val="00EC5FCA"/>
    <w:rsid w:val="00EC6AD4"/>
    <w:rsid w:val="00EC7873"/>
    <w:rsid w:val="00ED0607"/>
    <w:rsid w:val="00ED078E"/>
    <w:rsid w:val="00ED11FF"/>
    <w:rsid w:val="00ED174D"/>
    <w:rsid w:val="00ED20F8"/>
    <w:rsid w:val="00ED2378"/>
    <w:rsid w:val="00ED2533"/>
    <w:rsid w:val="00ED25EF"/>
    <w:rsid w:val="00ED2763"/>
    <w:rsid w:val="00ED28E4"/>
    <w:rsid w:val="00ED2B74"/>
    <w:rsid w:val="00ED2CB6"/>
    <w:rsid w:val="00ED3151"/>
    <w:rsid w:val="00ED395A"/>
    <w:rsid w:val="00ED3DA7"/>
    <w:rsid w:val="00ED3FF7"/>
    <w:rsid w:val="00ED40B6"/>
    <w:rsid w:val="00ED4297"/>
    <w:rsid w:val="00ED45EE"/>
    <w:rsid w:val="00ED4691"/>
    <w:rsid w:val="00ED4A7F"/>
    <w:rsid w:val="00ED4F48"/>
    <w:rsid w:val="00ED4FBC"/>
    <w:rsid w:val="00ED599E"/>
    <w:rsid w:val="00ED5C4B"/>
    <w:rsid w:val="00ED6123"/>
    <w:rsid w:val="00ED62AC"/>
    <w:rsid w:val="00ED65D6"/>
    <w:rsid w:val="00ED6CAD"/>
    <w:rsid w:val="00ED6F4C"/>
    <w:rsid w:val="00ED7124"/>
    <w:rsid w:val="00ED714A"/>
    <w:rsid w:val="00ED7205"/>
    <w:rsid w:val="00ED75F4"/>
    <w:rsid w:val="00ED7E28"/>
    <w:rsid w:val="00EE00BA"/>
    <w:rsid w:val="00EE0266"/>
    <w:rsid w:val="00EE06C9"/>
    <w:rsid w:val="00EE06D4"/>
    <w:rsid w:val="00EE0BD2"/>
    <w:rsid w:val="00EE0C1B"/>
    <w:rsid w:val="00EE1537"/>
    <w:rsid w:val="00EE172F"/>
    <w:rsid w:val="00EE187E"/>
    <w:rsid w:val="00EE1CC6"/>
    <w:rsid w:val="00EE1EA6"/>
    <w:rsid w:val="00EE1F63"/>
    <w:rsid w:val="00EE20A8"/>
    <w:rsid w:val="00EE25E4"/>
    <w:rsid w:val="00EE267B"/>
    <w:rsid w:val="00EE26DF"/>
    <w:rsid w:val="00EE2751"/>
    <w:rsid w:val="00EE2857"/>
    <w:rsid w:val="00EE2B15"/>
    <w:rsid w:val="00EE2C8B"/>
    <w:rsid w:val="00EE2CB8"/>
    <w:rsid w:val="00EE2FDD"/>
    <w:rsid w:val="00EE31DA"/>
    <w:rsid w:val="00EE3435"/>
    <w:rsid w:val="00EE42B0"/>
    <w:rsid w:val="00EE4464"/>
    <w:rsid w:val="00EE462B"/>
    <w:rsid w:val="00EE47FB"/>
    <w:rsid w:val="00EE4BE2"/>
    <w:rsid w:val="00EE57A7"/>
    <w:rsid w:val="00EE5981"/>
    <w:rsid w:val="00EE5BE9"/>
    <w:rsid w:val="00EE67D2"/>
    <w:rsid w:val="00EE6B88"/>
    <w:rsid w:val="00EE6C1C"/>
    <w:rsid w:val="00EE7104"/>
    <w:rsid w:val="00EE711A"/>
    <w:rsid w:val="00EE7847"/>
    <w:rsid w:val="00EF03AF"/>
    <w:rsid w:val="00EF051E"/>
    <w:rsid w:val="00EF08FB"/>
    <w:rsid w:val="00EF0ABC"/>
    <w:rsid w:val="00EF15C7"/>
    <w:rsid w:val="00EF17ED"/>
    <w:rsid w:val="00EF182F"/>
    <w:rsid w:val="00EF1B49"/>
    <w:rsid w:val="00EF2221"/>
    <w:rsid w:val="00EF2231"/>
    <w:rsid w:val="00EF23C5"/>
    <w:rsid w:val="00EF2457"/>
    <w:rsid w:val="00EF24B5"/>
    <w:rsid w:val="00EF24BD"/>
    <w:rsid w:val="00EF2BD2"/>
    <w:rsid w:val="00EF2C3A"/>
    <w:rsid w:val="00EF3076"/>
    <w:rsid w:val="00EF3121"/>
    <w:rsid w:val="00EF356B"/>
    <w:rsid w:val="00EF44F8"/>
    <w:rsid w:val="00EF4748"/>
    <w:rsid w:val="00EF4933"/>
    <w:rsid w:val="00EF49D3"/>
    <w:rsid w:val="00EF4CCD"/>
    <w:rsid w:val="00EF4E8C"/>
    <w:rsid w:val="00EF510A"/>
    <w:rsid w:val="00EF52BE"/>
    <w:rsid w:val="00EF5484"/>
    <w:rsid w:val="00EF57A4"/>
    <w:rsid w:val="00EF6C6E"/>
    <w:rsid w:val="00EF6E6B"/>
    <w:rsid w:val="00EF7602"/>
    <w:rsid w:val="00EF7777"/>
    <w:rsid w:val="00EF795F"/>
    <w:rsid w:val="00EF79C2"/>
    <w:rsid w:val="00EF7C96"/>
    <w:rsid w:val="00EF7E85"/>
    <w:rsid w:val="00F0053A"/>
    <w:rsid w:val="00F00561"/>
    <w:rsid w:val="00F008F1"/>
    <w:rsid w:val="00F00BB5"/>
    <w:rsid w:val="00F00E37"/>
    <w:rsid w:val="00F010CE"/>
    <w:rsid w:val="00F013D9"/>
    <w:rsid w:val="00F0159F"/>
    <w:rsid w:val="00F017CF"/>
    <w:rsid w:val="00F01A1F"/>
    <w:rsid w:val="00F0247F"/>
    <w:rsid w:val="00F0275E"/>
    <w:rsid w:val="00F028C5"/>
    <w:rsid w:val="00F03167"/>
    <w:rsid w:val="00F0327A"/>
    <w:rsid w:val="00F036C3"/>
    <w:rsid w:val="00F03881"/>
    <w:rsid w:val="00F03CF2"/>
    <w:rsid w:val="00F04685"/>
    <w:rsid w:val="00F04703"/>
    <w:rsid w:val="00F04959"/>
    <w:rsid w:val="00F05287"/>
    <w:rsid w:val="00F05920"/>
    <w:rsid w:val="00F05B2D"/>
    <w:rsid w:val="00F05BF7"/>
    <w:rsid w:val="00F0705F"/>
    <w:rsid w:val="00F071F2"/>
    <w:rsid w:val="00F0740A"/>
    <w:rsid w:val="00F0768B"/>
    <w:rsid w:val="00F07F26"/>
    <w:rsid w:val="00F07F90"/>
    <w:rsid w:val="00F101B4"/>
    <w:rsid w:val="00F103A5"/>
    <w:rsid w:val="00F10D8A"/>
    <w:rsid w:val="00F1155D"/>
    <w:rsid w:val="00F1177B"/>
    <w:rsid w:val="00F1193A"/>
    <w:rsid w:val="00F11A62"/>
    <w:rsid w:val="00F11C63"/>
    <w:rsid w:val="00F11E39"/>
    <w:rsid w:val="00F11E8F"/>
    <w:rsid w:val="00F131F6"/>
    <w:rsid w:val="00F1345A"/>
    <w:rsid w:val="00F13533"/>
    <w:rsid w:val="00F1379A"/>
    <w:rsid w:val="00F13918"/>
    <w:rsid w:val="00F13BA2"/>
    <w:rsid w:val="00F13DBF"/>
    <w:rsid w:val="00F14289"/>
    <w:rsid w:val="00F143A0"/>
    <w:rsid w:val="00F1480C"/>
    <w:rsid w:val="00F14D57"/>
    <w:rsid w:val="00F1505B"/>
    <w:rsid w:val="00F156C6"/>
    <w:rsid w:val="00F15FD6"/>
    <w:rsid w:val="00F16345"/>
    <w:rsid w:val="00F16471"/>
    <w:rsid w:val="00F16925"/>
    <w:rsid w:val="00F16B3E"/>
    <w:rsid w:val="00F17248"/>
    <w:rsid w:val="00F172B3"/>
    <w:rsid w:val="00F1754E"/>
    <w:rsid w:val="00F17955"/>
    <w:rsid w:val="00F17A87"/>
    <w:rsid w:val="00F200D4"/>
    <w:rsid w:val="00F20345"/>
    <w:rsid w:val="00F2164C"/>
    <w:rsid w:val="00F228EB"/>
    <w:rsid w:val="00F22CBC"/>
    <w:rsid w:val="00F2317D"/>
    <w:rsid w:val="00F231A5"/>
    <w:rsid w:val="00F23504"/>
    <w:rsid w:val="00F23879"/>
    <w:rsid w:val="00F23DF5"/>
    <w:rsid w:val="00F23E23"/>
    <w:rsid w:val="00F24041"/>
    <w:rsid w:val="00F242A3"/>
    <w:rsid w:val="00F24CFD"/>
    <w:rsid w:val="00F2507C"/>
    <w:rsid w:val="00F253E8"/>
    <w:rsid w:val="00F25427"/>
    <w:rsid w:val="00F254BC"/>
    <w:rsid w:val="00F257F9"/>
    <w:rsid w:val="00F25D4F"/>
    <w:rsid w:val="00F2606C"/>
    <w:rsid w:val="00F2659A"/>
    <w:rsid w:val="00F266A0"/>
    <w:rsid w:val="00F26A92"/>
    <w:rsid w:val="00F26CAD"/>
    <w:rsid w:val="00F26CE2"/>
    <w:rsid w:val="00F26E8E"/>
    <w:rsid w:val="00F27174"/>
    <w:rsid w:val="00F275AC"/>
    <w:rsid w:val="00F2779E"/>
    <w:rsid w:val="00F27D8C"/>
    <w:rsid w:val="00F3012D"/>
    <w:rsid w:val="00F30459"/>
    <w:rsid w:val="00F30494"/>
    <w:rsid w:val="00F3058C"/>
    <w:rsid w:val="00F3138C"/>
    <w:rsid w:val="00F31EAE"/>
    <w:rsid w:val="00F3234B"/>
    <w:rsid w:val="00F32529"/>
    <w:rsid w:val="00F32A4F"/>
    <w:rsid w:val="00F32D39"/>
    <w:rsid w:val="00F32F44"/>
    <w:rsid w:val="00F332AA"/>
    <w:rsid w:val="00F33771"/>
    <w:rsid w:val="00F33788"/>
    <w:rsid w:val="00F337A2"/>
    <w:rsid w:val="00F34528"/>
    <w:rsid w:val="00F34BD5"/>
    <w:rsid w:val="00F34FD3"/>
    <w:rsid w:val="00F3502C"/>
    <w:rsid w:val="00F35220"/>
    <w:rsid w:val="00F3565C"/>
    <w:rsid w:val="00F35A49"/>
    <w:rsid w:val="00F35EA8"/>
    <w:rsid w:val="00F36074"/>
    <w:rsid w:val="00F363D9"/>
    <w:rsid w:val="00F36FC7"/>
    <w:rsid w:val="00F37407"/>
    <w:rsid w:val="00F378AB"/>
    <w:rsid w:val="00F3799C"/>
    <w:rsid w:val="00F37A18"/>
    <w:rsid w:val="00F37A7B"/>
    <w:rsid w:val="00F37B14"/>
    <w:rsid w:val="00F37D03"/>
    <w:rsid w:val="00F37F5F"/>
    <w:rsid w:val="00F37F7F"/>
    <w:rsid w:val="00F40BD6"/>
    <w:rsid w:val="00F40C05"/>
    <w:rsid w:val="00F40CB1"/>
    <w:rsid w:val="00F40D5B"/>
    <w:rsid w:val="00F41A5D"/>
    <w:rsid w:val="00F41C7E"/>
    <w:rsid w:val="00F41F4F"/>
    <w:rsid w:val="00F42254"/>
    <w:rsid w:val="00F4266D"/>
    <w:rsid w:val="00F434E2"/>
    <w:rsid w:val="00F43941"/>
    <w:rsid w:val="00F43C32"/>
    <w:rsid w:val="00F441B1"/>
    <w:rsid w:val="00F44710"/>
    <w:rsid w:val="00F447E6"/>
    <w:rsid w:val="00F45228"/>
    <w:rsid w:val="00F459A6"/>
    <w:rsid w:val="00F45E40"/>
    <w:rsid w:val="00F463A3"/>
    <w:rsid w:val="00F468BC"/>
    <w:rsid w:val="00F46A18"/>
    <w:rsid w:val="00F470EB"/>
    <w:rsid w:val="00F474F2"/>
    <w:rsid w:val="00F47806"/>
    <w:rsid w:val="00F47AA5"/>
    <w:rsid w:val="00F47C08"/>
    <w:rsid w:val="00F47D89"/>
    <w:rsid w:val="00F5022E"/>
    <w:rsid w:val="00F5030E"/>
    <w:rsid w:val="00F50741"/>
    <w:rsid w:val="00F507DF"/>
    <w:rsid w:val="00F50974"/>
    <w:rsid w:val="00F509CB"/>
    <w:rsid w:val="00F50BFA"/>
    <w:rsid w:val="00F50CC7"/>
    <w:rsid w:val="00F50DCD"/>
    <w:rsid w:val="00F50EE3"/>
    <w:rsid w:val="00F511F9"/>
    <w:rsid w:val="00F512AB"/>
    <w:rsid w:val="00F514A1"/>
    <w:rsid w:val="00F519CA"/>
    <w:rsid w:val="00F51C9F"/>
    <w:rsid w:val="00F5221D"/>
    <w:rsid w:val="00F5226F"/>
    <w:rsid w:val="00F52CD5"/>
    <w:rsid w:val="00F52D73"/>
    <w:rsid w:val="00F52DEA"/>
    <w:rsid w:val="00F52F04"/>
    <w:rsid w:val="00F52F1D"/>
    <w:rsid w:val="00F52FE7"/>
    <w:rsid w:val="00F53279"/>
    <w:rsid w:val="00F5342E"/>
    <w:rsid w:val="00F5369D"/>
    <w:rsid w:val="00F5376C"/>
    <w:rsid w:val="00F537CC"/>
    <w:rsid w:val="00F53A5B"/>
    <w:rsid w:val="00F53F6C"/>
    <w:rsid w:val="00F543ED"/>
    <w:rsid w:val="00F54AD5"/>
    <w:rsid w:val="00F54D22"/>
    <w:rsid w:val="00F54F96"/>
    <w:rsid w:val="00F5508F"/>
    <w:rsid w:val="00F55108"/>
    <w:rsid w:val="00F55589"/>
    <w:rsid w:val="00F55896"/>
    <w:rsid w:val="00F55EDF"/>
    <w:rsid w:val="00F55FE8"/>
    <w:rsid w:val="00F567FA"/>
    <w:rsid w:val="00F56B89"/>
    <w:rsid w:val="00F56D21"/>
    <w:rsid w:val="00F56D67"/>
    <w:rsid w:val="00F570C3"/>
    <w:rsid w:val="00F5718D"/>
    <w:rsid w:val="00F5756B"/>
    <w:rsid w:val="00F577CE"/>
    <w:rsid w:val="00F577F6"/>
    <w:rsid w:val="00F57BDE"/>
    <w:rsid w:val="00F6011B"/>
    <w:rsid w:val="00F6024C"/>
    <w:rsid w:val="00F6067A"/>
    <w:rsid w:val="00F6077A"/>
    <w:rsid w:val="00F60826"/>
    <w:rsid w:val="00F61347"/>
    <w:rsid w:val="00F61509"/>
    <w:rsid w:val="00F615F8"/>
    <w:rsid w:val="00F622C4"/>
    <w:rsid w:val="00F623DD"/>
    <w:rsid w:val="00F627EF"/>
    <w:rsid w:val="00F6387C"/>
    <w:rsid w:val="00F63BEF"/>
    <w:rsid w:val="00F63D4F"/>
    <w:rsid w:val="00F64131"/>
    <w:rsid w:val="00F64192"/>
    <w:rsid w:val="00F64408"/>
    <w:rsid w:val="00F64592"/>
    <w:rsid w:val="00F64757"/>
    <w:rsid w:val="00F64FBF"/>
    <w:rsid w:val="00F65489"/>
    <w:rsid w:val="00F654B0"/>
    <w:rsid w:val="00F659F1"/>
    <w:rsid w:val="00F6628E"/>
    <w:rsid w:val="00F66737"/>
    <w:rsid w:val="00F66759"/>
    <w:rsid w:val="00F66B2A"/>
    <w:rsid w:val="00F66C36"/>
    <w:rsid w:val="00F676A2"/>
    <w:rsid w:val="00F67846"/>
    <w:rsid w:val="00F67C0A"/>
    <w:rsid w:val="00F7055B"/>
    <w:rsid w:val="00F70C50"/>
    <w:rsid w:val="00F70CAB"/>
    <w:rsid w:val="00F7177C"/>
    <w:rsid w:val="00F717E9"/>
    <w:rsid w:val="00F71D3E"/>
    <w:rsid w:val="00F71D6E"/>
    <w:rsid w:val="00F7206D"/>
    <w:rsid w:val="00F72898"/>
    <w:rsid w:val="00F728D4"/>
    <w:rsid w:val="00F72BC2"/>
    <w:rsid w:val="00F73B03"/>
    <w:rsid w:val="00F740BD"/>
    <w:rsid w:val="00F74151"/>
    <w:rsid w:val="00F747D8"/>
    <w:rsid w:val="00F750E3"/>
    <w:rsid w:val="00F75478"/>
    <w:rsid w:val="00F75A95"/>
    <w:rsid w:val="00F75CD7"/>
    <w:rsid w:val="00F765F7"/>
    <w:rsid w:val="00F76B8B"/>
    <w:rsid w:val="00F76C75"/>
    <w:rsid w:val="00F770A5"/>
    <w:rsid w:val="00F770B9"/>
    <w:rsid w:val="00F77608"/>
    <w:rsid w:val="00F77D6E"/>
    <w:rsid w:val="00F77F7D"/>
    <w:rsid w:val="00F801FC"/>
    <w:rsid w:val="00F807E2"/>
    <w:rsid w:val="00F80916"/>
    <w:rsid w:val="00F815AB"/>
    <w:rsid w:val="00F81920"/>
    <w:rsid w:val="00F81944"/>
    <w:rsid w:val="00F81FDF"/>
    <w:rsid w:val="00F825EE"/>
    <w:rsid w:val="00F82A2C"/>
    <w:rsid w:val="00F82A31"/>
    <w:rsid w:val="00F8305B"/>
    <w:rsid w:val="00F831F1"/>
    <w:rsid w:val="00F83691"/>
    <w:rsid w:val="00F840A4"/>
    <w:rsid w:val="00F841AE"/>
    <w:rsid w:val="00F842F5"/>
    <w:rsid w:val="00F8431C"/>
    <w:rsid w:val="00F848FF"/>
    <w:rsid w:val="00F853FA"/>
    <w:rsid w:val="00F85660"/>
    <w:rsid w:val="00F85687"/>
    <w:rsid w:val="00F856A2"/>
    <w:rsid w:val="00F85A34"/>
    <w:rsid w:val="00F85C07"/>
    <w:rsid w:val="00F85EAA"/>
    <w:rsid w:val="00F860B3"/>
    <w:rsid w:val="00F8644F"/>
    <w:rsid w:val="00F864B5"/>
    <w:rsid w:val="00F86997"/>
    <w:rsid w:val="00F86B80"/>
    <w:rsid w:val="00F86BBA"/>
    <w:rsid w:val="00F86D2E"/>
    <w:rsid w:val="00F86F85"/>
    <w:rsid w:val="00F879A5"/>
    <w:rsid w:val="00F87FCF"/>
    <w:rsid w:val="00F901F1"/>
    <w:rsid w:val="00F909E3"/>
    <w:rsid w:val="00F90D3B"/>
    <w:rsid w:val="00F90EE2"/>
    <w:rsid w:val="00F91164"/>
    <w:rsid w:val="00F916C2"/>
    <w:rsid w:val="00F91C76"/>
    <w:rsid w:val="00F91D1D"/>
    <w:rsid w:val="00F91EB0"/>
    <w:rsid w:val="00F9225D"/>
    <w:rsid w:val="00F9243F"/>
    <w:rsid w:val="00F927BE"/>
    <w:rsid w:val="00F927CA"/>
    <w:rsid w:val="00F92F86"/>
    <w:rsid w:val="00F93A40"/>
    <w:rsid w:val="00F93B39"/>
    <w:rsid w:val="00F93EED"/>
    <w:rsid w:val="00F940D7"/>
    <w:rsid w:val="00F94126"/>
    <w:rsid w:val="00F9484C"/>
    <w:rsid w:val="00F94B17"/>
    <w:rsid w:val="00F94D38"/>
    <w:rsid w:val="00F95325"/>
    <w:rsid w:val="00F953C4"/>
    <w:rsid w:val="00F956A2"/>
    <w:rsid w:val="00F957A0"/>
    <w:rsid w:val="00F9587A"/>
    <w:rsid w:val="00F95AEB"/>
    <w:rsid w:val="00F95C63"/>
    <w:rsid w:val="00F95D9C"/>
    <w:rsid w:val="00F96441"/>
    <w:rsid w:val="00F96EEC"/>
    <w:rsid w:val="00F96FF3"/>
    <w:rsid w:val="00F97B61"/>
    <w:rsid w:val="00F97B77"/>
    <w:rsid w:val="00F97C09"/>
    <w:rsid w:val="00F97DFC"/>
    <w:rsid w:val="00F97E66"/>
    <w:rsid w:val="00F97E98"/>
    <w:rsid w:val="00F97EC8"/>
    <w:rsid w:val="00FA08CF"/>
    <w:rsid w:val="00FA1342"/>
    <w:rsid w:val="00FA1610"/>
    <w:rsid w:val="00FA16FB"/>
    <w:rsid w:val="00FA1710"/>
    <w:rsid w:val="00FA1A79"/>
    <w:rsid w:val="00FA1D78"/>
    <w:rsid w:val="00FA1E2F"/>
    <w:rsid w:val="00FA2212"/>
    <w:rsid w:val="00FA2A22"/>
    <w:rsid w:val="00FA2A44"/>
    <w:rsid w:val="00FA2AE8"/>
    <w:rsid w:val="00FA2EAB"/>
    <w:rsid w:val="00FA2F7E"/>
    <w:rsid w:val="00FA3111"/>
    <w:rsid w:val="00FA3994"/>
    <w:rsid w:val="00FA3DE2"/>
    <w:rsid w:val="00FA403D"/>
    <w:rsid w:val="00FA4187"/>
    <w:rsid w:val="00FA42C3"/>
    <w:rsid w:val="00FA4472"/>
    <w:rsid w:val="00FA4A5F"/>
    <w:rsid w:val="00FA4CEF"/>
    <w:rsid w:val="00FA4EDE"/>
    <w:rsid w:val="00FA4F5C"/>
    <w:rsid w:val="00FA535A"/>
    <w:rsid w:val="00FA5E29"/>
    <w:rsid w:val="00FA60A4"/>
    <w:rsid w:val="00FA6560"/>
    <w:rsid w:val="00FA68D9"/>
    <w:rsid w:val="00FA6BA3"/>
    <w:rsid w:val="00FA7013"/>
    <w:rsid w:val="00FA7069"/>
    <w:rsid w:val="00FA7096"/>
    <w:rsid w:val="00FA717B"/>
    <w:rsid w:val="00FA7478"/>
    <w:rsid w:val="00FA784D"/>
    <w:rsid w:val="00FA7A59"/>
    <w:rsid w:val="00FB009F"/>
    <w:rsid w:val="00FB0602"/>
    <w:rsid w:val="00FB0916"/>
    <w:rsid w:val="00FB0984"/>
    <w:rsid w:val="00FB0A37"/>
    <w:rsid w:val="00FB1271"/>
    <w:rsid w:val="00FB1355"/>
    <w:rsid w:val="00FB14DD"/>
    <w:rsid w:val="00FB1982"/>
    <w:rsid w:val="00FB1989"/>
    <w:rsid w:val="00FB1FFA"/>
    <w:rsid w:val="00FB2540"/>
    <w:rsid w:val="00FB2957"/>
    <w:rsid w:val="00FB3212"/>
    <w:rsid w:val="00FB37A6"/>
    <w:rsid w:val="00FB3830"/>
    <w:rsid w:val="00FB3844"/>
    <w:rsid w:val="00FB3922"/>
    <w:rsid w:val="00FB3D75"/>
    <w:rsid w:val="00FB3FAC"/>
    <w:rsid w:val="00FB410E"/>
    <w:rsid w:val="00FB42B9"/>
    <w:rsid w:val="00FB4508"/>
    <w:rsid w:val="00FB4570"/>
    <w:rsid w:val="00FB4AA0"/>
    <w:rsid w:val="00FB4C91"/>
    <w:rsid w:val="00FB4C9A"/>
    <w:rsid w:val="00FB4D33"/>
    <w:rsid w:val="00FB567D"/>
    <w:rsid w:val="00FB5E21"/>
    <w:rsid w:val="00FB6213"/>
    <w:rsid w:val="00FB63C5"/>
    <w:rsid w:val="00FB6672"/>
    <w:rsid w:val="00FB6947"/>
    <w:rsid w:val="00FB72AA"/>
    <w:rsid w:val="00FB7676"/>
    <w:rsid w:val="00FB771D"/>
    <w:rsid w:val="00FB78CA"/>
    <w:rsid w:val="00FB7A96"/>
    <w:rsid w:val="00FB7D40"/>
    <w:rsid w:val="00FB7E2E"/>
    <w:rsid w:val="00FC00B1"/>
    <w:rsid w:val="00FC04E6"/>
    <w:rsid w:val="00FC0BF9"/>
    <w:rsid w:val="00FC0ECE"/>
    <w:rsid w:val="00FC113C"/>
    <w:rsid w:val="00FC12C9"/>
    <w:rsid w:val="00FC13AB"/>
    <w:rsid w:val="00FC1478"/>
    <w:rsid w:val="00FC16E7"/>
    <w:rsid w:val="00FC2045"/>
    <w:rsid w:val="00FC20DE"/>
    <w:rsid w:val="00FC240E"/>
    <w:rsid w:val="00FC2778"/>
    <w:rsid w:val="00FC29FB"/>
    <w:rsid w:val="00FC2C47"/>
    <w:rsid w:val="00FC3253"/>
    <w:rsid w:val="00FC33E3"/>
    <w:rsid w:val="00FC3AEA"/>
    <w:rsid w:val="00FC3EE8"/>
    <w:rsid w:val="00FC4460"/>
    <w:rsid w:val="00FC4708"/>
    <w:rsid w:val="00FC49E1"/>
    <w:rsid w:val="00FC60AC"/>
    <w:rsid w:val="00FC6195"/>
    <w:rsid w:val="00FC65CA"/>
    <w:rsid w:val="00FC6B30"/>
    <w:rsid w:val="00FC6C2D"/>
    <w:rsid w:val="00FC6DFD"/>
    <w:rsid w:val="00FC70E7"/>
    <w:rsid w:val="00FC7373"/>
    <w:rsid w:val="00FC7479"/>
    <w:rsid w:val="00FD0192"/>
    <w:rsid w:val="00FD0652"/>
    <w:rsid w:val="00FD1276"/>
    <w:rsid w:val="00FD14F2"/>
    <w:rsid w:val="00FD1C7C"/>
    <w:rsid w:val="00FD1E0D"/>
    <w:rsid w:val="00FD2960"/>
    <w:rsid w:val="00FD2ADF"/>
    <w:rsid w:val="00FD2C1A"/>
    <w:rsid w:val="00FD2F93"/>
    <w:rsid w:val="00FD3E82"/>
    <w:rsid w:val="00FD3EE1"/>
    <w:rsid w:val="00FD3F9F"/>
    <w:rsid w:val="00FD451B"/>
    <w:rsid w:val="00FD481A"/>
    <w:rsid w:val="00FD4889"/>
    <w:rsid w:val="00FD5527"/>
    <w:rsid w:val="00FD55BF"/>
    <w:rsid w:val="00FD58CF"/>
    <w:rsid w:val="00FD58DC"/>
    <w:rsid w:val="00FD5ABA"/>
    <w:rsid w:val="00FD5D0E"/>
    <w:rsid w:val="00FD5F3C"/>
    <w:rsid w:val="00FD662F"/>
    <w:rsid w:val="00FD66C9"/>
    <w:rsid w:val="00FD74C4"/>
    <w:rsid w:val="00FD796B"/>
    <w:rsid w:val="00FD79E6"/>
    <w:rsid w:val="00FD7B32"/>
    <w:rsid w:val="00FD7B3B"/>
    <w:rsid w:val="00FD7BC9"/>
    <w:rsid w:val="00FD7E5D"/>
    <w:rsid w:val="00FE02E9"/>
    <w:rsid w:val="00FE0BA0"/>
    <w:rsid w:val="00FE0FA3"/>
    <w:rsid w:val="00FE108C"/>
    <w:rsid w:val="00FE109C"/>
    <w:rsid w:val="00FE1485"/>
    <w:rsid w:val="00FE1F28"/>
    <w:rsid w:val="00FE20F8"/>
    <w:rsid w:val="00FE21A7"/>
    <w:rsid w:val="00FE294D"/>
    <w:rsid w:val="00FE2C2F"/>
    <w:rsid w:val="00FE2CA3"/>
    <w:rsid w:val="00FE2EC3"/>
    <w:rsid w:val="00FE2FFE"/>
    <w:rsid w:val="00FE3104"/>
    <w:rsid w:val="00FE32B9"/>
    <w:rsid w:val="00FE33C0"/>
    <w:rsid w:val="00FE3D2E"/>
    <w:rsid w:val="00FE414B"/>
    <w:rsid w:val="00FE4263"/>
    <w:rsid w:val="00FE4337"/>
    <w:rsid w:val="00FE4DD4"/>
    <w:rsid w:val="00FE4E07"/>
    <w:rsid w:val="00FE5123"/>
    <w:rsid w:val="00FE537B"/>
    <w:rsid w:val="00FE53E2"/>
    <w:rsid w:val="00FE56EF"/>
    <w:rsid w:val="00FE587F"/>
    <w:rsid w:val="00FE5995"/>
    <w:rsid w:val="00FE605E"/>
    <w:rsid w:val="00FE6B7D"/>
    <w:rsid w:val="00FE6F0F"/>
    <w:rsid w:val="00FE7781"/>
    <w:rsid w:val="00FE7823"/>
    <w:rsid w:val="00FE7840"/>
    <w:rsid w:val="00FE793A"/>
    <w:rsid w:val="00FE7E9A"/>
    <w:rsid w:val="00FE7EC6"/>
    <w:rsid w:val="00FF0332"/>
    <w:rsid w:val="00FF05B3"/>
    <w:rsid w:val="00FF108A"/>
    <w:rsid w:val="00FF128C"/>
    <w:rsid w:val="00FF1360"/>
    <w:rsid w:val="00FF1412"/>
    <w:rsid w:val="00FF152C"/>
    <w:rsid w:val="00FF191B"/>
    <w:rsid w:val="00FF1A6E"/>
    <w:rsid w:val="00FF1CF2"/>
    <w:rsid w:val="00FF1FA1"/>
    <w:rsid w:val="00FF20B8"/>
    <w:rsid w:val="00FF21B0"/>
    <w:rsid w:val="00FF22E2"/>
    <w:rsid w:val="00FF263F"/>
    <w:rsid w:val="00FF2995"/>
    <w:rsid w:val="00FF2BA9"/>
    <w:rsid w:val="00FF2C9F"/>
    <w:rsid w:val="00FF2E08"/>
    <w:rsid w:val="00FF300A"/>
    <w:rsid w:val="00FF3114"/>
    <w:rsid w:val="00FF36A4"/>
    <w:rsid w:val="00FF37DA"/>
    <w:rsid w:val="00FF3BF2"/>
    <w:rsid w:val="00FF3D17"/>
    <w:rsid w:val="00FF3E79"/>
    <w:rsid w:val="00FF4491"/>
    <w:rsid w:val="00FF462F"/>
    <w:rsid w:val="00FF4ABD"/>
    <w:rsid w:val="00FF4BB3"/>
    <w:rsid w:val="00FF4DE8"/>
    <w:rsid w:val="00FF5223"/>
    <w:rsid w:val="00FF52D1"/>
    <w:rsid w:val="00FF55F0"/>
    <w:rsid w:val="00FF5AA0"/>
    <w:rsid w:val="00FF6D4D"/>
    <w:rsid w:val="00FF70EA"/>
    <w:rsid w:val="00FF73A9"/>
    <w:rsid w:val="00FF77E5"/>
    <w:rsid w:val="00FF7A99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3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63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63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3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63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63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B7FF1052C456A0609E49C61D9E17159137BBCF5E5F0875BA68ECEC586C92A22C7A6AA603DA7B1D159CD0FA4676BCB6C25A2681H8X3H" TargetMode="External"/><Relationship Id="rId13" Type="http://schemas.openxmlformats.org/officeDocument/2006/relationships/hyperlink" Target="consultantplus://offline/ref=03B7FF1052C456A0609E49C61D9E1715933EBBC85F530875BA68ECEC586C92A22C7A6AA503D12F4D54C289AA003DB1B5DE46268294FDECD1HEX2H" TargetMode="External"/><Relationship Id="rId18" Type="http://schemas.openxmlformats.org/officeDocument/2006/relationships/hyperlink" Target="consultantplus://offline/ref=03B7FF1052C456A0609E49C61D9E1715933EBFCC5D550875BA68ECEC586C92A22C7A6AA503D12F4B50C289AA003DB1B5DE46268294FDECD1HEX2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3B7FF1052C456A0609E49C61D9E1715933CBBCB5A5C557FB231E0EE5F63CDA72B6B6AA501CF2F4E4FCBDDFAH4XDH" TargetMode="External"/><Relationship Id="rId12" Type="http://schemas.openxmlformats.org/officeDocument/2006/relationships/hyperlink" Target="consultantplus://offline/ref=03B7FF1052C456A0609E49C61D9E1715933EBEC956540875BA68ECEC586C92A22C7A6AA503D12E4D53C289AA003DB1B5DE46268294FDECD1HEX2H" TargetMode="External"/><Relationship Id="rId17" Type="http://schemas.openxmlformats.org/officeDocument/2006/relationships/hyperlink" Target="consultantplus://offline/ref=03B7FF1052C456A0609E49C61D9E17159138B4CE5E520875BA68ECEC586C92A22C7A6AA503D12F4D59C289AA003DB1B5DE46268294FDECD1HEX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3B7FF1052C456A0609E49C61D9E1715933EBEC956540875BA68ECEC586C92A23E7A32A902D3314C53D7DFFB45H6X1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B7FF1052C456A0609E49C61D9E17159137BBCF5E5F0875BA68ECEC586C92A22C7A6AA603DA7B1D159CD0FA4676BCB6C25A2681H8X3H" TargetMode="External"/><Relationship Id="rId11" Type="http://schemas.openxmlformats.org/officeDocument/2006/relationships/hyperlink" Target="consultantplus://offline/ref=03B7FF1052C456A0609E49C61D9E17159136B4C9595F0875BA68ECEC586C92A22C7A6AA503D12F4C58C289AA003DB1B5DE46268294FDECD1HEX2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3B7FF1052C456A0609E49C61D9E17159237B8CD575E0875BA68ECEC586C92A22C7A6AA704DA7B1D159CD0FA4676BCB6C25A2681H8X3H" TargetMode="External"/><Relationship Id="rId10" Type="http://schemas.openxmlformats.org/officeDocument/2006/relationships/hyperlink" Target="consultantplus://offline/ref=03B7FF1052C456A0609E49C61D9E17159137BBCF5E5F0875BA68ECEC586C92A22C7A6AA503D12F4851C289AA003DB1B5DE46268294FDECD1HEX2H" TargetMode="External"/><Relationship Id="rId19" Type="http://schemas.openxmlformats.org/officeDocument/2006/relationships/hyperlink" Target="consultantplus://offline/ref=03B7FF1052C456A0609E49C61D9E1715933EBFCC5D550875BA68ECEC586C92A22C7A6AA503D12F4B52C289AA003DB1B5DE46268294FDECD1HEX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B7FF1052C456A0609E49C61D9E17159237B8CD575E0875BA68ECEC586C92A23E7A32A902D3314C53D7DFFB45H6X1H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6969</Words>
  <Characters>39728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Герасимова О.А. (391)</dc:creator>
  <cp:lastModifiedBy>Груненкова Нина Александровна</cp:lastModifiedBy>
  <cp:revision>2</cp:revision>
  <dcterms:created xsi:type="dcterms:W3CDTF">2019-02-25T04:52:00Z</dcterms:created>
  <dcterms:modified xsi:type="dcterms:W3CDTF">2019-02-25T04:52:00Z</dcterms:modified>
</cp:coreProperties>
</file>